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57A6" w14:textId="1717EEEC" w:rsidR="00212AA9" w:rsidRPr="00D715D0" w:rsidRDefault="00EB3EB4" w:rsidP="00EB3EB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133377EA" w14:textId="77777777" w:rsidTr="00DA0B69">
        <w:trPr>
          <w:cantSplit/>
          <w:trHeight w:val="443"/>
          <w:jc w:val="center"/>
        </w:trPr>
        <w:tc>
          <w:tcPr>
            <w:tcW w:w="1615" w:type="dxa"/>
          </w:tcPr>
          <w:p w14:paraId="35A1663A" w14:textId="77777777" w:rsidR="00F85523" w:rsidRPr="00D715D0" w:rsidRDefault="00F85523" w:rsidP="005F12B5">
            <w:pPr>
              <w:rPr>
                <w:rFonts w:cstheme="minorHAnsi"/>
                <w:b/>
                <w:sz w:val="24"/>
                <w:szCs w:val="28"/>
              </w:rPr>
            </w:pPr>
          </w:p>
        </w:tc>
        <w:tc>
          <w:tcPr>
            <w:tcW w:w="13455" w:type="dxa"/>
            <w:gridSpan w:val="7"/>
          </w:tcPr>
          <w:p w14:paraId="0BC15701" w14:textId="170810AA" w:rsidR="00F85523" w:rsidRPr="00D715D0" w:rsidRDefault="00F85523" w:rsidP="00124599">
            <w:pPr>
              <w:rPr>
                <w:rFonts w:cstheme="minorHAnsi"/>
                <w:b/>
                <w:sz w:val="24"/>
                <w:szCs w:val="28"/>
              </w:rPr>
            </w:pPr>
            <w:r w:rsidRPr="00D715D0">
              <w:rPr>
                <w:rFonts w:cstheme="minorHAnsi"/>
                <w:b/>
                <w:sz w:val="24"/>
                <w:szCs w:val="28"/>
              </w:rPr>
              <w:t>Unit Topic / Guiding Question:</w:t>
            </w:r>
            <w:r w:rsidR="00624EF2">
              <w:rPr>
                <w:rFonts w:cstheme="minorHAnsi"/>
                <w:b/>
                <w:sz w:val="24"/>
                <w:szCs w:val="28"/>
              </w:rPr>
              <w:t xml:space="preserve"> </w:t>
            </w:r>
            <w:r w:rsidR="008E2F5B" w:rsidRPr="00780C2D">
              <w:rPr>
                <w:rFonts w:cstheme="minorHAnsi"/>
                <w:b/>
                <w:color w:val="FF0000"/>
                <w:sz w:val="28"/>
                <w:szCs w:val="32"/>
              </w:rPr>
              <w:t xml:space="preserve">Science, </w:t>
            </w:r>
            <w:r w:rsidR="000869E8" w:rsidRPr="00780C2D">
              <w:rPr>
                <w:rFonts w:cstheme="minorHAnsi"/>
                <w:b/>
                <w:i/>
                <w:iCs/>
                <w:color w:val="FF0000"/>
                <w:sz w:val="28"/>
                <w:szCs w:val="32"/>
              </w:rPr>
              <w:t xml:space="preserve"> Matter </w:t>
            </w:r>
            <w:r w:rsidR="008E2F5B" w:rsidRPr="00780C2D">
              <w:rPr>
                <w:rFonts w:cstheme="minorHAnsi"/>
                <w:b/>
                <w:i/>
                <w:iCs/>
                <w:color w:val="FF0000"/>
                <w:sz w:val="28"/>
                <w:szCs w:val="32"/>
              </w:rPr>
              <w:t xml:space="preserve">&amp; </w:t>
            </w:r>
            <w:r w:rsidR="000869E8" w:rsidRPr="00780C2D">
              <w:rPr>
                <w:rFonts w:cstheme="minorHAnsi"/>
                <w:b/>
                <w:i/>
                <w:iCs/>
                <w:color w:val="FF0000"/>
                <w:sz w:val="28"/>
                <w:szCs w:val="32"/>
              </w:rPr>
              <w:t xml:space="preserve">Energy </w:t>
            </w:r>
          </w:p>
        </w:tc>
      </w:tr>
      <w:tr w:rsidR="00F85523" w:rsidRPr="00D715D0" w14:paraId="6F2DFA32" w14:textId="77777777" w:rsidTr="00DA0B69">
        <w:trPr>
          <w:cantSplit/>
          <w:trHeight w:val="524"/>
          <w:jc w:val="center"/>
        </w:trPr>
        <w:tc>
          <w:tcPr>
            <w:tcW w:w="1615" w:type="dxa"/>
          </w:tcPr>
          <w:p w14:paraId="7F97B611" w14:textId="77777777" w:rsidR="00F85523" w:rsidRPr="00D715D0" w:rsidRDefault="00F85523" w:rsidP="00E86753">
            <w:pPr>
              <w:rPr>
                <w:rFonts w:cstheme="minorHAnsi"/>
                <w:b/>
                <w:sz w:val="24"/>
                <w:szCs w:val="28"/>
              </w:rPr>
            </w:pPr>
          </w:p>
        </w:tc>
        <w:tc>
          <w:tcPr>
            <w:tcW w:w="13455" w:type="dxa"/>
            <w:gridSpan w:val="7"/>
          </w:tcPr>
          <w:p w14:paraId="3D72633E" w14:textId="1C82DBC6" w:rsidR="00F85523" w:rsidRPr="008E2F5B" w:rsidRDefault="00F85523" w:rsidP="00E86753">
            <w:pPr>
              <w:rPr>
                <w:rFonts w:cstheme="minorHAnsi"/>
                <w:bCs/>
                <w:sz w:val="28"/>
                <w:szCs w:val="28"/>
              </w:rPr>
            </w:pPr>
            <w:r w:rsidRPr="00D715D0">
              <w:rPr>
                <w:rFonts w:cstheme="minorHAnsi"/>
                <w:b/>
                <w:sz w:val="24"/>
                <w:szCs w:val="28"/>
              </w:rPr>
              <w:t>Rationale:</w:t>
            </w:r>
            <w:r w:rsidRPr="00D715D0">
              <w:rPr>
                <w:rFonts w:cstheme="minorHAnsi"/>
                <w:b/>
                <w:sz w:val="28"/>
                <w:szCs w:val="28"/>
              </w:rPr>
              <w:t xml:space="preserve"> </w:t>
            </w:r>
            <w:r w:rsidR="0056536E">
              <w:rPr>
                <w:rFonts w:cstheme="minorHAnsi"/>
                <w:bCs/>
                <w:sz w:val="28"/>
                <w:szCs w:val="28"/>
              </w:rPr>
              <w:t xml:space="preserve">Students will be learning about the topics of </w:t>
            </w:r>
            <w:r w:rsidR="0056536E" w:rsidRPr="0056536E">
              <w:rPr>
                <w:rFonts w:cstheme="minorHAnsi"/>
                <w:bCs/>
                <w:i/>
                <w:iCs/>
                <w:sz w:val="28"/>
                <w:szCs w:val="28"/>
              </w:rPr>
              <w:t>Matter</w:t>
            </w:r>
            <w:r w:rsidR="0056536E">
              <w:rPr>
                <w:rFonts w:cstheme="minorHAnsi"/>
                <w:bCs/>
                <w:sz w:val="28"/>
                <w:szCs w:val="28"/>
              </w:rPr>
              <w:t xml:space="preserve"> and </w:t>
            </w:r>
            <w:r w:rsidR="0056536E" w:rsidRPr="0056536E">
              <w:rPr>
                <w:rFonts w:cstheme="minorHAnsi"/>
                <w:bCs/>
                <w:i/>
                <w:iCs/>
                <w:sz w:val="28"/>
                <w:szCs w:val="28"/>
              </w:rPr>
              <w:t>Energy</w:t>
            </w:r>
            <w:r w:rsidR="0056536E">
              <w:rPr>
                <w:rFonts w:cstheme="minorHAnsi"/>
                <w:bCs/>
                <w:sz w:val="28"/>
                <w:szCs w:val="28"/>
              </w:rPr>
              <w:t xml:space="preserve"> and how these concepts are found in our everyday lives. Matter makes up everything in the universe and therefore is an essential topic for students to learn about. </w:t>
            </w:r>
            <w:r w:rsidR="008E2F5B">
              <w:rPr>
                <w:rFonts w:cstheme="minorHAnsi"/>
                <w:bCs/>
                <w:sz w:val="28"/>
                <w:szCs w:val="28"/>
              </w:rPr>
              <w:t>Students will</w:t>
            </w:r>
            <w:r w:rsidR="0056536E">
              <w:rPr>
                <w:rFonts w:cstheme="minorHAnsi"/>
                <w:bCs/>
                <w:sz w:val="28"/>
                <w:szCs w:val="28"/>
              </w:rPr>
              <w:t xml:space="preserve"> also</w:t>
            </w:r>
            <w:r w:rsidR="008E2F5B">
              <w:rPr>
                <w:rFonts w:cstheme="minorHAnsi"/>
                <w:bCs/>
                <w:sz w:val="28"/>
                <w:szCs w:val="28"/>
              </w:rPr>
              <w:t xml:space="preserve"> be</w:t>
            </w:r>
            <w:r w:rsidR="0014049C">
              <w:rPr>
                <w:rFonts w:cstheme="minorHAnsi"/>
                <w:bCs/>
                <w:sz w:val="28"/>
                <w:szCs w:val="28"/>
              </w:rPr>
              <w:t xml:space="preserve"> </w:t>
            </w:r>
            <w:r w:rsidR="0056536E">
              <w:rPr>
                <w:rFonts w:cstheme="minorHAnsi"/>
                <w:bCs/>
                <w:sz w:val="28"/>
                <w:szCs w:val="28"/>
              </w:rPr>
              <w:t>engaging with the topic of energy and how this is needed to make things move!</w:t>
            </w:r>
            <w:r w:rsidR="0014049C" w:rsidRPr="0014049C">
              <w:rPr>
                <w:rFonts w:cstheme="minorHAnsi"/>
                <w:bCs/>
                <w:sz w:val="28"/>
                <w:szCs w:val="28"/>
              </w:rPr>
              <w:t xml:space="preserve"> Students will explore how energy makes things go, from powering vehicles to moving one’s body</w:t>
            </w:r>
            <w:r w:rsidR="0014049C">
              <w:rPr>
                <w:rFonts w:cstheme="minorHAnsi"/>
                <w:bCs/>
                <w:sz w:val="28"/>
                <w:szCs w:val="28"/>
              </w:rPr>
              <w:t>.</w:t>
            </w:r>
            <w:r w:rsidR="0056536E">
              <w:rPr>
                <w:rFonts w:cstheme="minorHAnsi"/>
                <w:bCs/>
                <w:sz w:val="28"/>
                <w:szCs w:val="28"/>
              </w:rPr>
              <w:t xml:space="preserve"> </w:t>
            </w:r>
            <w:r w:rsidR="0052682A">
              <w:rPr>
                <w:rFonts w:cstheme="minorHAnsi"/>
                <w:bCs/>
                <w:sz w:val="28"/>
                <w:szCs w:val="28"/>
              </w:rPr>
              <w:t>Developing a strong understanding of the properties that make up various objects and the energy that exists within and between objects will allow these students to progress their knowledge on how we use various resources to produce energy that supports our daily lives.</w:t>
            </w:r>
          </w:p>
          <w:p w14:paraId="388C087A" w14:textId="6856197D" w:rsidR="00D715D0" w:rsidRPr="00D715D0" w:rsidRDefault="00D715D0" w:rsidP="008E2F5B">
            <w:pPr>
              <w:rPr>
                <w:rFonts w:cstheme="minorHAnsi"/>
                <w:b/>
                <w:sz w:val="28"/>
                <w:szCs w:val="28"/>
              </w:rPr>
            </w:pPr>
          </w:p>
        </w:tc>
      </w:tr>
      <w:tr w:rsidR="00F85523" w:rsidRPr="00D715D0" w14:paraId="3F7BB16E" w14:textId="77777777" w:rsidTr="00F85523">
        <w:trPr>
          <w:cantSplit/>
          <w:trHeight w:val="437"/>
          <w:jc w:val="center"/>
        </w:trPr>
        <w:tc>
          <w:tcPr>
            <w:tcW w:w="1615" w:type="dxa"/>
            <w:shd w:val="clear" w:color="auto" w:fill="000000" w:themeFill="text1"/>
          </w:tcPr>
          <w:p w14:paraId="382A7B3B"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51E4541D" w14:textId="7A30AB59"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013D4CB9"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63124A00"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7529B16" w14:textId="50C650B0"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07145178"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79AAADF9" wp14:editId="23E12BC2">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A73E3"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1861E18"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7DDF7440"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58F4A2CA"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7B50C0E" w14:textId="4FADC894"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3F15FDAC" w14:textId="77777777" w:rsidR="00F85523" w:rsidRDefault="008E2F5B" w:rsidP="00E86753">
            <w:pPr>
              <w:rPr>
                <w:rFonts w:cstheme="minorHAnsi"/>
                <w:i/>
                <w:szCs w:val="28"/>
              </w:rPr>
            </w:pPr>
            <w:r w:rsidRPr="008E2F5B">
              <w:rPr>
                <w:rFonts w:cstheme="minorHAnsi"/>
                <w:i/>
                <w:szCs w:val="28"/>
              </w:rPr>
              <w:t>All matter is made of particles.</w:t>
            </w:r>
          </w:p>
          <w:p w14:paraId="3B5B41E9" w14:textId="77777777" w:rsidR="008E2F5B" w:rsidRDefault="008E2F5B" w:rsidP="00E86753">
            <w:pPr>
              <w:rPr>
                <w:rFonts w:cstheme="minorHAnsi"/>
                <w:i/>
                <w:szCs w:val="28"/>
              </w:rPr>
            </w:pPr>
          </w:p>
          <w:p w14:paraId="5AD220A7" w14:textId="77777777" w:rsidR="008E2F5B" w:rsidRDefault="008E2F5B" w:rsidP="00E86753">
            <w:pPr>
              <w:rPr>
                <w:rFonts w:cstheme="minorHAnsi"/>
                <w:i/>
                <w:szCs w:val="28"/>
              </w:rPr>
            </w:pPr>
          </w:p>
          <w:p w14:paraId="6B24C5B6" w14:textId="77777777" w:rsidR="0056536E" w:rsidRDefault="0056536E" w:rsidP="00E86753">
            <w:pPr>
              <w:rPr>
                <w:rFonts w:cstheme="minorHAnsi"/>
                <w:i/>
                <w:szCs w:val="28"/>
              </w:rPr>
            </w:pPr>
          </w:p>
          <w:p w14:paraId="30353B94" w14:textId="77777777" w:rsidR="0056536E" w:rsidRDefault="0056536E" w:rsidP="00E86753">
            <w:pPr>
              <w:rPr>
                <w:rFonts w:cstheme="minorHAnsi"/>
                <w:i/>
                <w:szCs w:val="28"/>
              </w:rPr>
            </w:pPr>
          </w:p>
          <w:p w14:paraId="543975E1" w14:textId="77777777" w:rsidR="0056536E" w:rsidRDefault="0056536E" w:rsidP="00E86753">
            <w:pPr>
              <w:rPr>
                <w:rFonts w:cstheme="minorHAnsi"/>
                <w:i/>
                <w:szCs w:val="28"/>
              </w:rPr>
            </w:pPr>
          </w:p>
          <w:p w14:paraId="29AF8897" w14:textId="77777777" w:rsidR="0056536E" w:rsidRDefault="0056536E" w:rsidP="00E86753">
            <w:pPr>
              <w:rPr>
                <w:rFonts w:cstheme="minorHAnsi"/>
                <w:i/>
                <w:szCs w:val="28"/>
              </w:rPr>
            </w:pPr>
            <w:r w:rsidRPr="0056536E">
              <w:rPr>
                <w:rFonts w:cstheme="minorHAnsi"/>
                <w:i/>
                <w:szCs w:val="28"/>
              </w:rPr>
              <w:t>Thermal energy can be produced and transferred.</w:t>
            </w:r>
          </w:p>
          <w:p w14:paraId="679C4D6D" w14:textId="58AAC0B3" w:rsidR="0056536E" w:rsidRPr="008E2F5B" w:rsidRDefault="0056536E" w:rsidP="00E86753">
            <w:pPr>
              <w:rPr>
                <w:rFonts w:cstheme="minorHAnsi"/>
                <w:i/>
                <w:szCs w:val="28"/>
              </w:rPr>
            </w:pP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2C0D3D88" w14:textId="205D9A0F" w:rsidR="002D2C71" w:rsidRDefault="002D2C71" w:rsidP="008E2F5B">
            <w:pPr>
              <w:rPr>
                <w:rFonts w:cstheme="minorHAnsi"/>
                <w:i/>
                <w:szCs w:val="28"/>
              </w:rPr>
            </w:pPr>
            <w:r>
              <w:rPr>
                <w:rFonts w:cstheme="minorHAnsi"/>
                <w:i/>
                <w:szCs w:val="28"/>
              </w:rPr>
              <w:t>What are particles?</w:t>
            </w:r>
          </w:p>
          <w:p w14:paraId="41EBFC74" w14:textId="2C724533" w:rsidR="002D2C71" w:rsidRDefault="002D2C71" w:rsidP="008E2F5B">
            <w:pPr>
              <w:rPr>
                <w:rFonts w:cstheme="minorHAnsi"/>
                <w:i/>
                <w:szCs w:val="28"/>
              </w:rPr>
            </w:pPr>
            <w:r>
              <w:rPr>
                <w:rFonts w:cstheme="minorHAnsi"/>
                <w:i/>
                <w:szCs w:val="28"/>
              </w:rPr>
              <w:t xml:space="preserve">What is matter? </w:t>
            </w:r>
          </w:p>
          <w:p w14:paraId="36D58D32" w14:textId="2D83F61E" w:rsidR="002D2C71" w:rsidRDefault="002D2C71" w:rsidP="008E2F5B">
            <w:pPr>
              <w:rPr>
                <w:rFonts w:cstheme="minorHAnsi"/>
                <w:i/>
                <w:szCs w:val="28"/>
              </w:rPr>
            </w:pPr>
            <w:r>
              <w:rPr>
                <w:rFonts w:cstheme="minorHAnsi"/>
                <w:i/>
                <w:szCs w:val="28"/>
              </w:rPr>
              <w:t>Where is matter?</w:t>
            </w:r>
          </w:p>
          <w:p w14:paraId="238882DF" w14:textId="68D770BF" w:rsidR="002D2C71" w:rsidRDefault="002D2C71" w:rsidP="008E2F5B">
            <w:r>
              <w:rPr>
                <w:rFonts w:cstheme="minorHAnsi"/>
                <w:i/>
                <w:szCs w:val="28"/>
              </w:rPr>
              <w:t>How do the uses of liquids and solids impact society and the environment?</w:t>
            </w:r>
            <w:r w:rsidR="00F85523" w:rsidRPr="008E2F5B">
              <w:rPr>
                <w:rFonts w:cstheme="minorHAnsi"/>
                <w:i/>
                <w:szCs w:val="28"/>
              </w:rPr>
              <w:t xml:space="preserve"> </w:t>
            </w:r>
            <w:r w:rsidR="008E2F5B">
              <w:t xml:space="preserve"> </w:t>
            </w:r>
          </w:p>
          <w:p w14:paraId="69414F08" w14:textId="76E411E7" w:rsidR="008E2F5B" w:rsidRPr="002D2C71" w:rsidRDefault="002D2C71" w:rsidP="008E2F5B">
            <w:pPr>
              <w:rPr>
                <w:i/>
                <w:iCs/>
              </w:rPr>
            </w:pPr>
            <w:r w:rsidRPr="002D2C71">
              <w:rPr>
                <w:i/>
                <w:iCs/>
              </w:rPr>
              <w:t>What are the</w:t>
            </w:r>
            <w:r w:rsidR="008E2F5B" w:rsidRPr="002D2C71">
              <w:rPr>
                <w:rFonts w:cstheme="minorHAnsi"/>
                <w:i/>
                <w:iCs/>
                <w:szCs w:val="28"/>
              </w:rPr>
              <w:t xml:space="preserve"> properties of and interactions among liquids and solids</w:t>
            </w:r>
            <w:r>
              <w:rPr>
                <w:rFonts w:cstheme="minorHAnsi"/>
                <w:i/>
                <w:iCs/>
                <w:szCs w:val="28"/>
              </w:rPr>
              <w:t>?</w:t>
            </w:r>
          </w:p>
          <w:p w14:paraId="0557F8BA" w14:textId="77777777" w:rsidR="00F85523" w:rsidRDefault="00F85523" w:rsidP="008E2F5B">
            <w:pPr>
              <w:rPr>
                <w:rFonts w:cstheme="minorHAnsi"/>
                <w:i/>
                <w:szCs w:val="28"/>
              </w:rPr>
            </w:pPr>
          </w:p>
          <w:p w14:paraId="2C416E80" w14:textId="114C186B" w:rsidR="00875EA3" w:rsidRDefault="00875EA3" w:rsidP="008E2F5B">
            <w:pPr>
              <w:rPr>
                <w:rFonts w:cstheme="minorHAnsi"/>
                <w:i/>
                <w:szCs w:val="28"/>
              </w:rPr>
            </w:pPr>
            <w:r>
              <w:rPr>
                <w:rFonts w:cstheme="minorHAnsi"/>
                <w:i/>
                <w:szCs w:val="28"/>
              </w:rPr>
              <w:t>What is heat?</w:t>
            </w:r>
          </w:p>
          <w:p w14:paraId="270CA202" w14:textId="0388A57D" w:rsidR="0056536E" w:rsidRDefault="0056536E" w:rsidP="008E2F5B">
            <w:pPr>
              <w:rPr>
                <w:rFonts w:cstheme="minorHAnsi"/>
                <w:i/>
                <w:szCs w:val="28"/>
              </w:rPr>
            </w:pPr>
            <w:r>
              <w:rPr>
                <w:rFonts w:cstheme="minorHAnsi"/>
                <w:i/>
                <w:szCs w:val="28"/>
              </w:rPr>
              <w:t xml:space="preserve">What is </w:t>
            </w:r>
            <w:r w:rsidR="00875EA3">
              <w:rPr>
                <w:rFonts w:cstheme="minorHAnsi"/>
                <w:i/>
                <w:szCs w:val="28"/>
              </w:rPr>
              <w:t xml:space="preserve">thermal </w:t>
            </w:r>
            <w:r>
              <w:rPr>
                <w:rFonts w:cstheme="minorHAnsi"/>
                <w:i/>
                <w:szCs w:val="28"/>
              </w:rPr>
              <w:t>energy?</w:t>
            </w:r>
          </w:p>
          <w:p w14:paraId="5F37CB69" w14:textId="0B078E0D" w:rsidR="0056536E" w:rsidRDefault="0056536E" w:rsidP="008E2F5B">
            <w:pPr>
              <w:rPr>
                <w:rFonts w:cstheme="minorHAnsi"/>
                <w:i/>
                <w:szCs w:val="28"/>
              </w:rPr>
            </w:pPr>
            <w:r>
              <w:rPr>
                <w:rFonts w:cstheme="minorHAnsi"/>
                <w:i/>
                <w:szCs w:val="28"/>
              </w:rPr>
              <w:t>What</w:t>
            </w:r>
            <w:r w:rsidR="00875EA3">
              <w:rPr>
                <w:rFonts w:cstheme="minorHAnsi"/>
                <w:i/>
                <w:szCs w:val="28"/>
              </w:rPr>
              <w:t xml:space="preserve"> are the three ways heat energy is transferred</w:t>
            </w:r>
            <w:r>
              <w:rPr>
                <w:rFonts w:cstheme="minorHAnsi"/>
                <w:i/>
                <w:szCs w:val="28"/>
              </w:rPr>
              <w:t>?</w:t>
            </w:r>
          </w:p>
          <w:p w14:paraId="6CF5DE53" w14:textId="18355536" w:rsidR="0056536E" w:rsidRDefault="0056536E" w:rsidP="008E2F5B">
            <w:pPr>
              <w:rPr>
                <w:rFonts w:cstheme="minorHAnsi"/>
                <w:i/>
                <w:szCs w:val="28"/>
              </w:rPr>
            </w:pPr>
            <w:r>
              <w:rPr>
                <w:rFonts w:cstheme="minorHAnsi"/>
                <w:i/>
                <w:szCs w:val="28"/>
              </w:rPr>
              <w:t xml:space="preserve">How do we use </w:t>
            </w:r>
            <w:r w:rsidR="00875EA3">
              <w:rPr>
                <w:rFonts w:cstheme="minorHAnsi"/>
                <w:i/>
                <w:szCs w:val="28"/>
              </w:rPr>
              <w:t>thermal energy</w:t>
            </w:r>
            <w:r>
              <w:rPr>
                <w:rFonts w:cstheme="minorHAnsi"/>
                <w:i/>
                <w:szCs w:val="28"/>
              </w:rPr>
              <w:t>?</w:t>
            </w:r>
          </w:p>
          <w:p w14:paraId="725339DB" w14:textId="0491EB20" w:rsidR="0056536E" w:rsidRPr="008E2F5B" w:rsidRDefault="0056536E" w:rsidP="008E2F5B">
            <w:pPr>
              <w:rPr>
                <w:rFonts w:cstheme="minorHAnsi"/>
                <w:i/>
                <w:szCs w:val="28"/>
              </w:rPr>
            </w:pPr>
          </w:p>
        </w:tc>
      </w:tr>
      <w:tr w:rsidR="00F85523" w:rsidRPr="00D715D0" w14:paraId="74EDB332"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6342145"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007BB876" w14:textId="3C161519"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5602810"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5FF4B098"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0E2F2D25"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E007225" w14:textId="08ED2EF5"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227EA1B"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10588686" wp14:editId="2F2D7C60">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04CE08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7F094377" wp14:editId="216E2F3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4E8944"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1B15CB37" wp14:editId="2E21B0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DD35C90"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3310C3F9"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927AE95" w14:textId="42E3AA80"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1261598E" w14:textId="183AEA7A" w:rsidR="00F85523" w:rsidRPr="00D715D0" w:rsidRDefault="00D715D0" w:rsidP="005F12B5">
            <w:pPr>
              <w:pStyle w:val="ListParagraph"/>
              <w:numPr>
                <w:ilvl w:val="0"/>
                <w:numId w:val="3"/>
              </w:numPr>
              <w:spacing w:after="0" w:line="240" w:lineRule="auto"/>
              <w:rPr>
                <w:rFonts w:cstheme="minorHAnsi"/>
                <w:sz w:val="18"/>
              </w:rPr>
            </w:pPr>
            <w:r w:rsidRPr="00D715D0">
              <w:rPr>
                <w:rFonts w:cstheme="minorHAnsi"/>
                <w:sz w:val="18"/>
              </w:rPr>
              <w:t>Communicating</w:t>
            </w:r>
            <w:r w:rsidR="00F85523" w:rsidRPr="00D715D0">
              <w:rPr>
                <w:rFonts w:cstheme="minorHAnsi"/>
                <w:sz w:val="18"/>
              </w:rPr>
              <w:t xml:space="preserve"> </w:t>
            </w:r>
          </w:p>
          <w:p w14:paraId="6F16A85C" w14:textId="77777777" w:rsidR="00F85523" w:rsidRPr="008E2F5B" w:rsidRDefault="00D715D0" w:rsidP="00D715D0">
            <w:pPr>
              <w:pStyle w:val="ListParagraph"/>
              <w:numPr>
                <w:ilvl w:val="0"/>
                <w:numId w:val="3"/>
              </w:numPr>
              <w:spacing w:after="0" w:line="240" w:lineRule="auto"/>
              <w:rPr>
                <w:rFonts w:cstheme="minorHAnsi"/>
                <w:sz w:val="18"/>
                <w:highlight w:val="yellow"/>
              </w:rPr>
            </w:pPr>
            <w:r w:rsidRPr="008E2F5B">
              <w:rPr>
                <w:rFonts w:cstheme="minorHAnsi"/>
                <w:sz w:val="18"/>
                <w:highlight w:val="yellow"/>
              </w:rPr>
              <w:t>Collaborating</w:t>
            </w:r>
          </w:p>
          <w:p w14:paraId="07EE23FE" w14:textId="77777777" w:rsidR="000D7AC1" w:rsidRDefault="000D7AC1" w:rsidP="000D7AC1">
            <w:pPr>
              <w:rPr>
                <w:rFonts w:cstheme="minorHAnsi"/>
                <w:sz w:val="18"/>
              </w:rPr>
            </w:pPr>
          </w:p>
          <w:p w14:paraId="2A9C7D99" w14:textId="29E0AD32" w:rsidR="000D7AC1" w:rsidRDefault="008E2F5B" w:rsidP="000D7AC1">
            <w:pPr>
              <w:rPr>
                <w:rFonts w:cstheme="minorHAnsi"/>
                <w:sz w:val="18"/>
              </w:rPr>
            </w:pPr>
            <w:r w:rsidRPr="008E2F5B">
              <w:rPr>
                <w:rFonts w:cstheme="minorHAnsi"/>
                <w:sz w:val="18"/>
              </w:rPr>
              <w:t xml:space="preserve">I take on different roles and tasks in the group and work respectfully and safely in our shared space. I express my ideas and help others feel comfortable to share theirs so that all voices are included. I work with others to achieve a common goal and </w:t>
            </w:r>
            <w:r w:rsidRPr="008E2F5B">
              <w:rPr>
                <w:rFonts w:cstheme="minorHAnsi"/>
                <w:sz w:val="18"/>
              </w:rPr>
              <w:lastRenderedPageBreak/>
              <w:t>can evaluate our group processes and results.</w:t>
            </w:r>
          </w:p>
          <w:p w14:paraId="0557C1B9" w14:textId="77777777" w:rsidR="000D7AC1" w:rsidRDefault="000D7AC1" w:rsidP="000D7AC1">
            <w:pPr>
              <w:rPr>
                <w:rFonts w:cstheme="minorHAnsi"/>
                <w:sz w:val="18"/>
              </w:rPr>
            </w:pPr>
          </w:p>
          <w:p w14:paraId="72FCD359" w14:textId="77777777" w:rsidR="000D7AC1" w:rsidRDefault="000D7AC1" w:rsidP="000D7AC1">
            <w:pPr>
              <w:rPr>
                <w:rFonts w:cstheme="minorHAnsi"/>
                <w:sz w:val="18"/>
              </w:rPr>
            </w:pPr>
          </w:p>
          <w:p w14:paraId="0F2BA622" w14:textId="77777777" w:rsidR="000D7AC1" w:rsidRDefault="000D7AC1" w:rsidP="000D7AC1">
            <w:pPr>
              <w:rPr>
                <w:rFonts w:cstheme="minorHAnsi"/>
                <w:sz w:val="18"/>
              </w:rPr>
            </w:pPr>
          </w:p>
          <w:p w14:paraId="61BEB07E" w14:textId="77777777" w:rsidR="000D7AC1" w:rsidRDefault="000D7AC1" w:rsidP="000D7AC1">
            <w:pPr>
              <w:rPr>
                <w:rFonts w:cstheme="minorHAnsi"/>
                <w:sz w:val="18"/>
              </w:rPr>
            </w:pPr>
          </w:p>
          <w:p w14:paraId="067C4504" w14:textId="77777777" w:rsidR="00340743" w:rsidRDefault="00340743" w:rsidP="000D7AC1">
            <w:pPr>
              <w:rPr>
                <w:rFonts w:cstheme="minorHAnsi"/>
                <w:sz w:val="18"/>
              </w:rPr>
            </w:pPr>
          </w:p>
          <w:p w14:paraId="3E554F30" w14:textId="77777777" w:rsidR="00340743" w:rsidRPr="00185A8E" w:rsidRDefault="00340743" w:rsidP="000D7AC1">
            <w:pPr>
              <w:rPr>
                <w:rFonts w:cstheme="minorHAnsi"/>
                <w:b/>
                <w:bCs/>
                <w:i/>
                <w:iCs/>
                <w:sz w:val="18"/>
              </w:rPr>
            </w:pPr>
            <w:r w:rsidRPr="00185A8E">
              <w:rPr>
                <w:rFonts w:cstheme="minorHAnsi"/>
                <w:b/>
                <w:bCs/>
                <w:i/>
                <w:iCs/>
                <w:sz w:val="18"/>
              </w:rPr>
              <w:t>These core competencies will be used throughout the course of this unit. Students will often be asked to perform experiments in partners or small groups, which will require them to work collaboratively and respectful with classmates. Due to the nature of this subject, students will also need to use their critical and reflective thinking processes as they work through theories, test their thinking, adapt their experiments, and build understanding from all areas of their work.</w:t>
            </w:r>
          </w:p>
          <w:p w14:paraId="03266343" w14:textId="39459AED" w:rsidR="00185A8E" w:rsidRPr="00185A8E" w:rsidRDefault="00185A8E" w:rsidP="000D7AC1">
            <w:pPr>
              <w:rPr>
                <w:rFonts w:cstheme="minorHAnsi"/>
                <w:b/>
                <w:bCs/>
                <w:sz w:val="18"/>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1F94D9C" w14:textId="4E5C047C" w:rsidR="00F85523" w:rsidRPr="00D715D0" w:rsidRDefault="00D715D0" w:rsidP="005F12B5">
            <w:pPr>
              <w:pStyle w:val="ListParagraph"/>
              <w:numPr>
                <w:ilvl w:val="0"/>
                <w:numId w:val="4"/>
              </w:numPr>
              <w:spacing w:after="0" w:line="240" w:lineRule="auto"/>
              <w:rPr>
                <w:rFonts w:cstheme="minorHAnsi"/>
                <w:sz w:val="18"/>
              </w:rPr>
            </w:pPr>
            <w:r w:rsidRPr="00D715D0">
              <w:rPr>
                <w:rFonts w:cstheme="minorHAnsi"/>
                <w:sz w:val="18"/>
              </w:rPr>
              <w:lastRenderedPageBreak/>
              <w:t>Creative Thinking</w:t>
            </w:r>
          </w:p>
          <w:p w14:paraId="381DB23F" w14:textId="77777777" w:rsidR="00F85523" w:rsidRPr="008E2F5B" w:rsidRDefault="00D715D0" w:rsidP="00D715D0">
            <w:pPr>
              <w:pStyle w:val="ListParagraph"/>
              <w:numPr>
                <w:ilvl w:val="0"/>
                <w:numId w:val="4"/>
              </w:numPr>
              <w:spacing w:after="0" w:line="240" w:lineRule="auto"/>
              <w:rPr>
                <w:rFonts w:cstheme="minorHAnsi"/>
                <w:sz w:val="18"/>
              </w:rPr>
            </w:pPr>
            <w:r w:rsidRPr="008E2F5B">
              <w:rPr>
                <w:rFonts w:cstheme="minorHAnsi"/>
                <w:sz w:val="18"/>
                <w:highlight w:val="yellow"/>
              </w:rPr>
              <w:t>Critical &amp; Reflective Thinking</w:t>
            </w:r>
          </w:p>
          <w:p w14:paraId="0C2EC747" w14:textId="77777777" w:rsidR="008E2F5B" w:rsidRDefault="008E2F5B" w:rsidP="008E2F5B">
            <w:pPr>
              <w:rPr>
                <w:rFonts w:ascii="Wingdings" w:hAnsi="Wingdings" w:cstheme="minorHAnsi"/>
                <w:sz w:val="18"/>
              </w:rPr>
            </w:pPr>
          </w:p>
          <w:p w14:paraId="3CC752BF" w14:textId="77777777" w:rsidR="008E2F5B" w:rsidRDefault="008E2F5B" w:rsidP="008E2F5B">
            <w:pPr>
              <w:rPr>
                <w:sz w:val="18"/>
                <w:szCs w:val="18"/>
              </w:rPr>
            </w:pPr>
            <w:r w:rsidRPr="008E2F5B">
              <w:rPr>
                <w:sz w:val="18"/>
                <w:szCs w:val="18"/>
              </w:rPr>
              <w:t xml:space="preserve">I can ask questions, make predictions, and use my senses to gather information. I can explore with a purpose in mind and use what I learn. I can tell or show others something about my thinking. I can contribute to and </w:t>
            </w:r>
            <w:r w:rsidRPr="008E2F5B">
              <w:rPr>
                <w:sz w:val="18"/>
                <w:szCs w:val="18"/>
              </w:rPr>
              <w:lastRenderedPageBreak/>
              <w:t>use simple criteria. I can find some evidence and make judgments. I can reflect on my work and experiences and tell others about something I learned.</w:t>
            </w:r>
          </w:p>
          <w:p w14:paraId="79059190" w14:textId="6AC2586E" w:rsidR="0068385C" w:rsidRPr="008E2F5B" w:rsidRDefault="0068385C" w:rsidP="008E2F5B"/>
        </w:tc>
        <w:tc>
          <w:tcPr>
            <w:tcW w:w="6530" w:type="dxa"/>
            <w:gridSpan w:val="2"/>
            <w:tcBorders>
              <w:top w:val="nil"/>
              <w:left w:val="nil"/>
              <w:bottom w:val="single" w:sz="12" w:space="0" w:color="A6A6A6" w:themeColor="background1" w:themeShade="A6"/>
            </w:tcBorders>
            <w:shd w:val="clear" w:color="auto" w:fill="FFFFFF" w:themeFill="background1"/>
          </w:tcPr>
          <w:p w14:paraId="68F4980C" w14:textId="66E15311"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lastRenderedPageBreak/>
              <w:t>Personal Awareness &amp; Responsibility</w:t>
            </w:r>
          </w:p>
          <w:p w14:paraId="0A79E4B9" w14:textId="1A07255B"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014830F4" w14:textId="01DC52C9"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1BABEDED" w14:textId="7C60ABC7" w:rsidR="00F85523" w:rsidRPr="00D715D0" w:rsidRDefault="00F85523" w:rsidP="000D7AC1">
            <w:pPr>
              <w:ind w:left="360"/>
              <w:contextualSpacing/>
              <w:rPr>
                <w:rFonts w:cstheme="minorHAnsi"/>
                <w:sz w:val="18"/>
              </w:rPr>
            </w:pPr>
          </w:p>
        </w:tc>
      </w:tr>
      <w:tr w:rsidR="00F85523" w:rsidRPr="00D715D0" w14:paraId="2F1BC6EA"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5FED7D79"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092D462" w14:textId="253AE846"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63DFF9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482B6EBB" w14:textId="77777777" w:rsidR="00C04E82" w:rsidRPr="00C04E82" w:rsidRDefault="0089039A" w:rsidP="00C04E82">
            <w:pPr>
              <w:rPr>
                <w:rFonts w:cstheme="minorHAnsi"/>
                <w:b/>
                <w:bCs/>
                <w:sz w:val="24"/>
                <w:szCs w:val="28"/>
                <w:lang w:val="en-CA"/>
              </w:rPr>
            </w:pPr>
            <w:hyperlink r:id="rId11" w:history="1">
              <w:r w:rsidR="00C04E82" w:rsidRPr="00C04E82">
                <w:rPr>
                  <w:rStyle w:val="Hyperlink"/>
                  <w:rFonts w:cstheme="minorHAnsi"/>
                  <w:b/>
                  <w:bCs/>
                  <w:color w:val="auto"/>
                  <w:sz w:val="24"/>
                  <w:szCs w:val="28"/>
                  <w:u w:val="none"/>
                  <w:lang w:val="en-CA"/>
                </w:rPr>
                <w:t>Questioning and predicting</w:t>
              </w:r>
            </w:hyperlink>
          </w:p>
          <w:p w14:paraId="58724752" w14:textId="77777777" w:rsidR="00C04E82" w:rsidRPr="00C04E82" w:rsidRDefault="00C04E82" w:rsidP="00C04E82">
            <w:pPr>
              <w:pStyle w:val="ListParagraph"/>
              <w:numPr>
                <w:ilvl w:val="0"/>
                <w:numId w:val="21"/>
              </w:numPr>
              <w:spacing w:after="0" w:line="240" w:lineRule="auto"/>
              <w:rPr>
                <w:rFonts w:cstheme="minorHAnsi"/>
                <w:sz w:val="24"/>
                <w:szCs w:val="28"/>
                <w:lang w:val="en-CA"/>
              </w:rPr>
            </w:pPr>
            <w:r w:rsidRPr="00C04E82">
              <w:rPr>
                <w:rFonts w:cstheme="minorHAnsi"/>
                <w:sz w:val="24"/>
                <w:szCs w:val="28"/>
                <w:lang w:val="en-CA"/>
              </w:rPr>
              <w:t>Observe objects and events in familiar contexts</w:t>
            </w:r>
          </w:p>
          <w:p w14:paraId="332707A8" w14:textId="77777777" w:rsidR="00C04E82" w:rsidRPr="00C04E82" w:rsidRDefault="00C04E82" w:rsidP="00C04E82">
            <w:pPr>
              <w:pStyle w:val="ListParagraph"/>
              <w:numPr>
                <w:ilvl w:val="0"/>
                <w:numId w:val="21"/>
              </w:numPr>
              <w:spacing w:after="0" w:line="240" w:lineRule="auto"/>
              <w:rPr>
                <w:rFonts w:cstheme="minorHAnsi"/>
                <w:sz w:val="24"/>
                <w:szCs w:val="28"/>
                <w:lang w:val="en-CA"/>
              </w:rPr>
            </w:pPr>
            <w:r w:rsidRPr="00C04E82">
              <w:rPr>
                <w:rFonts w:cstheme="minorHAnsi"/>
                <w:sz w:val="24"/>
                <w:szCs w:val="28"/>
                <w:lang w:val="en-CA"/>
              </w:rPr>
              <w:t>Identify questions about familiar objects and events that can be investigated scientifically</w:t>
            </w:r>
          </w:p>
          <w:p w14:paraId="7B5D7CF6" w14:textId="77777777" w:rsidR="00C04E82" w:rsidRPr="00C04E82" w:rsidRDefault="00C04E82" w:rsidP="00C04E82">
            <w:pPr>
              <w:pStyle w:val="ListParagraph"/>
              <w:numPr>
                <w:ilvl w:val="0"/>
                <w:numId w:val="21"/>
              </w:numPr>
              <w:spacing w:after="0" w:line="240" w:lineRule="auto"/>
              <w:rPr>
                <w:rFonts w:cstheme="minorHAnsi"/>
                <w:sz w:val="24"/>
                <w:szCs w:val="28"/>
                <w:lang w:val="en-CA"/>
              </w:rPr>
            </w:pPr>
            <w:r w:rsidRPr="00C04E82">
              <w:rPr>
                <w:rFonts w:cstheme="minorHAnsi"/>
                <w:sz w:val="24"/>
                <w:szCs w:val="28"/>
                <w:lang w:val="en-CA"/>
              </w:rPr>
              <w:t>Make predictions based on prior knowledge</w:t>
            </w:r>
          </w:p>
          <w:p w14:paraId="4C8FEDC4" w14:textId="77777777" w:rsidR="00C04E82" w:rsidRPr="00C04E82" w:rsidRDefault="00C04E82" w:rsidP="00C04E82">
            <w:pPr>
              <w:rPr>
                <w:rFonts w:cstheme="minorHAnsi"/>
                <w:b/>
                <w:bCs/>
                <w:sz w:val="24"/>
                <w:szCs w:val="28"/>
                <w:lang w:val="en-CA"/>
              </w:rPr>
            </w:pPr>
            <w:r w:rsidRPr="00C04E82">
              <w:rPr>
                <w:rFonts w:cstheme="minorHAnsi"/>
                <w:b/>
                <w:bCs/>
                <w:sz w:val="24"/>
                <w:szCs w:val="28"/>
                <w:lang w:val="en-CA"/>
              </w:rPr>
              <w:t>Planning and conducting</w:t>
            </w:r>
          </w:p>
          <w:p w14:paraId="48A1508B" w14:textId="77777777" w:rsidR="00C04E82" w:rsidRPr="00C04E82" w:rsidRDefault="00C04E82" w:rsidP="00C04E82">
            <w:pPr>
              <w:pStyle w:val="ListParagraph"/>
              <w:numPr>
                <w:ilvl w:val="0"/>
                <w:numId w:val="22"/>
              </w:numPr>
              <w:spacing w:after="0" w:line="240" w:lineRule="auto"/>
              <w:rPr>
                <w:rFonts w:cstheme="minorHAnsi"/>
                <w:sz w:val="24"/>
                <w:szCs w:val="28"/>
                <w:lang w:val="en-CA"/>
              </w:rPr>
            </w:pPr>
            <w:r w:rsidRPr="00C04E82">
              <w:rPr>
                <w:rFonts w:cstheme="minorHAnsi"/>
                <w:sz w:val="24"/>
                <w:szCs w:val="28"/>
                <w:lang w:val="en-CA"/>
              </w:rPr>
              <w:t>Suggest ways to plan and conduct an inquiry to find answers to their questions</w:t>
            </w:r>
          </w:p>
          <w:p w14:paraId="45C4D0B2" w14:textId="7D696B65" w:rsidR="00C04E82" w:rsidRPr="00C04E82" w:rsidRDefault="00C04E82" w:rsidP="00C04E82">
            <w:pPr>
              <w:pStyle w:val="ListParagraph"/>
              <w:numPr>
                <w:ilvl w:val="0"/>
                <w:numId w:val="22"/>
              </w:numPr>
              <w:spacing w:after="0" w:line="240" w:lineRule="auto"/>
              <w:rPr>
                <w:rFonts w:cstheme="minorHAnsi"/>
                <w:sz w:val="24"/>
                <w:szCs w:val="28"/>
                <w:lang w:val="en-CA"/>
              </w:rPr>
            </w:pPr>
            <w:r w:rsidRPr="00C04E82">
              <w:rPr>
                <w:rFonts w:cstheme="minorHAnsi"/>
                <w:sz w:val="24"/>
                <w:szCs w:val="28"/>
                <w:lang w:val="en-CA"/>
              </w:rPr>
              <w:t>Safely use appropriate tools to make observations and measurements</w:t>
            </w:r>
          </w:p>
          <w:p w14:paraId="67B82CF3" w14:textId="77777777" w:rsidR="00C04E82" w:rsidRPr="00C04E82" w:rsidRDefault="00C04E82" w:rsidP="00C04E82">
            <w:pPr>
              <w:rPr>
                <w:rFonts w:cstheme="minorHAnsi"/>
                <w:b/>
                <w:bCs/>
                <w:sz w:val="24"/>
                <w:szCs w:val="28"/>
                <w:lang w:val="en-CA"/>
              </w:rPr>
            </w:pPr>
            <w:r w:rsidRPr="00C04E82">
              <w:rPr>
                <w:rFonts w:cstheme="minorHAnsi"/>
                <w:b/>
                <w:bCs/>
                <w:sz w:val="24"/>
                <w:szCs w:val="28"/>
                <w:lang w:val="en-CA"/>
              </w:rPr>
              <w:t>Processing and analyzing data and information</w:t>
            </w:r>
          </w:p>
          <w:p w14:paraId="74AFF44A" w14:textId="77777777" w:rsidR="00C04E82" w:rsidRPr="00C04E82" w:rsidRDefault="00C04E82" w:rsidP="00C04E82">
            <w:pPr>
              <w:pStyle w:val="ListParagraph"/>
              <w:numPr>
                <w:ilvl w:val="0"/>
                <w:numId w:val="23"/>
              </w:numPr>
              <w:spacing w:after="0" w:line="240" w:lineRule="auto"/>
              <w:rPr>
                <w:rFonts w:cstheme="minorHAnsi"/>
                <w:sz w:val="24"/>
                <w:szCs w:val="28"/>
                <w:lang w:val="en-CA"/>
              </w:rPr>
            </w:pPr>
            <w:r w:rsidRPr="00C04E82">
              <w:rPr>
                <w:rFonts w:cstheme="minorHAnsi"/>
                <w:sz w:val="24"/>
                <w:szCs w:val="28"/>
                <w:lang w:val="en-CA"/>
              </w:rPr>
              <w:t>Sort and classify data and information using drawings or provided tables</w:t>
            </w:r>
          </w:p>
          <w:p w14:paraId="16431B3A" w14:textId="77777777" w:rsidR="00C04E82" w:rsidRPr="00C04E82" w:rsidRDefault="00C04E82" w:rsidP="00C04E82">
            <w:pPr>
              <w:pStyle w:val="ListParagraph"/>
              <w:numPr>
                <w:ilvl w:val="0"/>
                <w:numId w:val="23"/>
              </w:numPr>
              <w:spacing w:after="0" w:line="240" w:lineRule="auto"/>
              <w:rPr>
                <w:rFonts w:cstheme="minorHAnsi"/>
                <w:sz w:val="24"/>
                <w:szCs w:val="28"/>
                <w:lang w:val="en-CA"/>
              </w:rPr>
            </w:pPr>
            <w:r w:rsidRPr="00C04E82">
              <w:rPr>
                <w:rFonts w:cstheme="minorHAnsi"/>
                <w:sz w:val="24"/>
                <w:szCs w:val="28"/>
                <w:lang w:val="en-CA"/>
              </w:rPr>
              <w:t>Compare results with predictions, suggesting possible reasons for findings</w:t>
            </w:r>
          </w:p>
          <w:p w14:paraId="27783B44" w14:textId="77777777" w:rsidR="00C04E82" w:rsidRPr="00C04E82" w:rsidRDefault="00C04E82" w:rsidP="00C04E82">
            <w:pPr>
              <w:rPr>
                <w:rFonts w:cstheme="minorHAnsi"/>
                <w:b/>
                <w:bCs/>
                <w:sz w:val="24"/>
                <w:szCs w:val="28"/>
                <w:lang w:val="en-CA"/>
              </w:rPr>
            </w:pPr>
            <w:r w:rsidRPr="00C04E82">
              <w:rPr>
                <w:rFonts w:cstheme="minorHAnsi"/>
                <w:b/>
                <w:bCs/>
                <w:sz w:val="24"/>
                <w:szCs w:val="28"/>
                <w:lang w:val="en-CA"/>
              </w:rPr>
              <w:t>Evaluating</w:t>
            </w:r>
          </w:p>
          <w:p w14:paraId="63E3E238" w14:textId="77777777" w:rsidR="00C04E82" w:rsidRPr="00C04E82" w:rsidRDefault="00C04E82" w:rsidP="00C04E82">
            <w:pPr>
              <w:pStyle w:val="ListParagraph"/>
              <w:numPr>
                <w:ilvl w:val="0"/>
                <w:numId w:val="24"/>
              </w:numPr>
              <w:spacing w:after="0" w:line="240" w:lineRule="auto"/>
              <w:rPr>
                <w:rFonts w:cstheme="minorHAnsi"/>
                <w:sz w:val="24"/>
                <w:szCs w:val="28"/>
                <w:lang w:val="en-CA"/>
              </w:rPr>
            </w:pPr>
            <w:r w:rsidRPr="00C04E82">
              <w:rPr>
                <w:rFonts w:cstheme="minorHAnsi"/>
                <w:sz w:val="24"/>
                <w:szCs w:val="28"/>
                <w:lang w:val="en-CA"/>
              </w:rPr>
              <w:t>Demonstrate an understanding and appreciation of evidence</w:t>
            </w:r>
          </w:p>
          <w:p w14:paraId="63CB68FA" w14:textId="77777777" w:rsidR="00C04E82" w:rsidRPr="00C04E82" w:rsidRDefault="00C04E82" w:rsidP="00C04E82">
            <w:pPr>
              <w:rPr>
                <w:rFonts w:cstheme="minorHAnsi"/>
                <w:b/>
                <w:bCs/>
                <w:sz w:val="24"/>
                <w:szCs w:val="28"/>
                <w:lang w:val="en-CA"/>
              </w:rPr>
            </w:pPr>
            <w:r w:rsidRPr="00C04E82">
              <w:rPr>
                <w:rFonts w:cstheme="minorHAnsi"/>
                <w:b/>
                <w:bCs/>
                <w:sz w:val="24"/>
                <w:szCs w:val="28"/>
                <w:lang w:val="en-CA"/>
              </w:rPr>
              <w:t>Applying and innovating</w:t>
            </w:r>
          </w:p>
          <w:p w14:paraId="0D8720D4" w14:textId="77777777" w:rsidR="00C04E82" w:rsidRPr="00C04E82" w:rsidRDefault="00C04E82" w:rsidP="00C04E82">
            <w:pPr>
              <w:pStyle w:val="ListParagraph"/>
              <w:numPr>
                <w:ilvl w:val="0"/>
                <w:numId w:val="25"/>
              </w:numPr>
              <w:spacing w:after="0" w:line="240" w:lineRule="auto"/>
              <w:rPr>
                <w:rFonts w:cstheme="minorHAnsi"/>
                <w:sz w:val="24"/>
                <w:szCs w:val="28"/>
                <w:lang w:val="en-CA"/>
              </w:rPr>
            </w:pPr>
            <w:r w:rsidRPr="00C04E82">
              <w:rPr>
                <w:rFonts w:cstheme="minorHAnsi"/>
                <w:sz w:val="24"/>
                <w:szCs w:val="28"/>
                <w:lang w:val="en-CA"/>
              </w:rPr>
              <w:t>Contribute to care for self, others, school, and neighbourhood through personal or collaborative approaches</w:t>
            </w:r>
          </w:p>
          <w:p w14:paraId="14032EF9" w14:textId="77777777" w:rsidR="00C04E82" w:rsidRPr="00C04E82" w:rsidRDefault="00C04E82" w:rsidP="00C04E82">
            <w:pPr>
              <w:pStyle w:val="ListParagraph"/>
              <w:numPr>
                <w:ilvl w:val="0"/>
                <w:numId w:val="25"/>
              </w:numPr>
              <w:spacing w:after="0" w:line="240" w:lineRule="auto"/>
              <w:rPr>
                <w:rFonts w:cstheme="minorHAnsi"/>
                <w:sz w:val="24"/>
                <w:szCs w:val="28"/>
                <w:lang w:val="en-CA"/>
              </w:rPr>
            </w:pPr>
            <w:r w:rsidRPr="00C04E82">
              <w:rPr>
                <w:rFonts w:cstheme="minorHAnsi"/>
                <w:sz w:val="24"/>
                <w:szCs w:val="28"/>
                <w:lang w:val="en-CA"/>
              </w:rPr>
              <w:t>Co-operatively design projects</w:t>
            </w:r>
          </w:p>
          <w:p w14:paraId="592DC4A5" w14:textId="77777777" w:rsidR="00C04E82" w:rsidRPr="00C04E82" w:rsidRDefault="00C04E82" w:rsidP="00C04E82">
            <w:pPr>
              <w:pStyle w:val="ListParagraph"/>
              <w:numPr>
                <w:ilvl w:val="0"/>
                <w:numId w:val="25"/>
              </w:numPr>
              <w:spacing w:after="0" w:line="240" w:lineRule="auto"/>
              <w:rPr>
                <w:rFonts w:cstheme="minorHAnsi"/>
                <w:sz w:val="24"/>
                <w:szCs w:val="28"/>
                <w:lang w:val="en-CA"/>
              </w:rPr>
            </w:pPr>
            <w:r w:rsidRPr="00C04E82">
              <w:rPr>
                <w:rFonts w:cstheme="minorHAnsi"/>
                <w:sz w:val="24"/>
                <w:szCs w:val="28"/>
                <w:lang w:val="en-CA"/>
              </w:rPr>
              <w:t>Transfer and apply learning to new situations</w:t>
            </w:r>
          </w:p>
          <w:p w14:paraId="3BEA85CC" w14:textId="586E1C61" w:rsidR="000D7AC1" w:rsidRPr="00D715D0" w:rsidRDefault="000D7AC1" w:rsidP="00E86753">
            <w:pPr>
              <w:rPr>
                <w:rFonts w:cstheme="minorHAnsi"/>
                <w:b/>
                <w:sz w:val="24"/>
                <w:szCs w:val="28"/>
              </w:rPr>
            </w:pPr>
          </w:p>
        </w:tc>
      </w:tr>
      <w:tr w:rsidR="00F85523" w:rsidRPr="00D715D0" w14:paraId="44446F50"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D6AFE5B"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7AAD6BF" w14:textId="34F38611"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2DB65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48AF90C9" w14:textId="77777777" w:rsidR="00C04E82" w:rsidRPr="00C04E82" w:rsidRDefault="00C04E82" w:rsidP="00C04E82">
            <w:pPr>
              <w:pStyle w:val="ListParagraph"/>
              <w:numPr>
                <w:ilvl w:val="0"/>
                <w:numId w:val="26"/>
              </w:numPr>
              <w:spacing w:after="0" w:line="240" w:lineRule="auto"/>
              <w:rPr>
                <w:rFonts w:cstheme="minorHAnsi"/>
                <w:bCs/>
                <w:sz w:val="24"/>
                <w:szCs w:val="28"/>
              </w:rPr>
            </w:pPr>
            <w:r w:rsidRPr="00C04E82">
              <w:rPr>
                <w:rFonts w:cstheme="minorHAnsi"/>
                <w:bCs/>
                <w:sz w:val="24"/>
                <w:szCs w:val="28"/>
              </w:rPr>
              <w:t>energy is needed for life</w:t>
            </w:r>
          </w:p>
          <w:p w14:paraId="12524E42" w14:textId="77777777" w:rsidR="00C04E82" w:rsidRPr="00C04E82" w:rsidRDefault="00C04E82" w:rsidP="00C04E82">
            <w:pPr>
              <w:pStyle w:val="ListParagraph"/>
              <w:numPr>
                <w:ilvl w:val="0"/>
                <w:numId w:val="26"/>
              </w:numPr>
              <w:spacing w:after="0" w:line="240" w:lineRule="auto"/>
              <w:rPr>
                <w:rFonts w:cstheme="minorHAnsi"/>
                <w:bCs/>
                <w:sz w:val="24"/>
                <w:szCs w:val="28"/>
              </w:rPr>
            </w:pPr>
            <w:r w:rsidRPr="00C04E82">
              <w:rPr>
                <w:rFonts w:cstheme="minorHAnsi"/>
                <w:bCs/>
                <w:sz w:val="24"/>
                <w:szCs w:val="28"/>
              </w:rPr>
              <w:t>matter is anything that has mass and takes up space</w:t>
            </w:r>
          </w:p>
          <w:p w14:paraId="07D2A76C" w14:textId="7A90E847" w:rsidR="000D7AC1" w:rsidRPr="00C04E82" w:rsidRDefault="00C04E82" w:rsidP="00C04E82">
            <w:pPr>
              <w:pStyle w:val="ListParagraph"/>
              <w:numPr>
                <w:ilvl w:val="0"/>
                <w:numId w:val="26"/>
              </w:numPr>
              <w:spacing w:after="0" w:line="240" w:lineRule="auto"/>
              <w:rPr>
                <w:rFonts w:cstheme="minorHAnsi"/>
                <w:bCs/>
                <w:sz w:val="24"/>
                <w:szCs w:val="28"/>
              </w:rPr>
            </w:pPr>
            <w:r w:rsidRPr="00C04E82">
              <w:rPr>
                <w:rFonts w:cstheme="minorHAnsi"/>
                <w:bCs/>
                <w:sz w:val="24"/>
                <w:szCs w:val="28"/>
              </w:rPr>
              <w:t>atoms are building blocks of matter</w:t>
            </w:r>
          </w:p>
          <w:p w14:paraId="4FFD5220" w14:textId="2FBD156D" w:rsidR="000D7AC1" w:rsidRPr="00D715D0" w:rsidRDefault="000D7AC1" w:rsidP="00E86753">
            <w:pPr>
              <w:rPr>
                <w:rFonts w:cstheme="minorHAnsi"/>
                <w:b/>
                <w:sz w:val="24"/>
                <w:szCs w:val="28"/>
              </w:rPr>
            </w:pPr>
          </w:p>
        </w:tc>
      </w:tr>
      <w:tr w:rsidR="00F85523" w:rsidRPr="00D715D0" w14:paraId="34C01714"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22CADB0"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012B604" w14:textId="2D15A141"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49EBB3EF"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6B934838" w14:textId="31D816B4"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0378B79D" w14:textId="77777777" w:rsidR="00F85523" w:rsidRPr="00BC64D1"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highlight w:val="yellow"/>
              </w:rPr>
            </w:pPr>
            <w:r w:rsidRPr="00BC64D1">
              <w:rPr>
                <w:rFonts w:eastAsia="Calibri" w:cstheme="minorHAnsi"/>
                <w:i/>
                <w:color w:val="000000"/>
                <w:sz w:val="18"/>
                <w:highlight w:val="yellow"/>
              </w:rPr>
              <w:t xml:space="preserve">Learning is holistic, reflexive, reflective, experiential, and relational (focused on connectedness, on reciprocal relationships, and a sense of </w:t>
            </w:r>
            <w:r w:rsidRPr="00BC64D1">
              <w:rPr>
                <w:rFonts w:eastAsia="Calibri" w:cstheme="minorHAnsi"/>
                <w:i/>
                <w:color w:val="000000"/>
                <w:spacing w:val="-3"/>
                <w:sz w:val="18"/>
                <w:highlight w:val="yellow"/>
              </w:rPr>
              <w:t>place).</w:t>
            </w:r>
          </w:p>
          <w:p w14:paraId="3869840A" w14:textId="42FB5112"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63566659" w14:textId="04A14EBC"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C55B13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40A16A7"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1F08C41" w14:textId="77777777" w:rsidR="00F85523" w:rsidRPr="00BC64D1"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highlight w:val="yellow"/>
              </w:rPr>
            </w:pPr>
            <w:r w:rsidRPr="00BC64D1">
              <w:rPr>
                <w:rFonts w:eastAsia="Calibri" w:cstheme="minorHAnsi"/>
                <w:i/>
                <w:color w:val="000000"/>
                <w:sz w:val="18"/>
                <w:highlight w:val="yellow"/>
              </w:rPr>
              <w:t xml:space="preserve">Learning involves patience and time. </w:t>
            </w:r>
          </w:p>
          <w:p w14:paraId="3A6A2160"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2EC4BF53" w14:textId="148F2EB4"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611E89A4"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4FD33597" w14:textId="77777777" w:rsidR="00F85523" w:rsidRDefault="00F85523" w:rsidP="00E86753">
            <w:pPr>
              <w:rPr>
                <w:rFonts w:cstheme="minorHAnsi"/>
                <w:b/>
                <w:sz w:val="24"/>
                <w:szCs w:val="28"/>
              </w:rPr>
            </w:pPr>
            <w:r w:rsidRPr="00D715D0">
              <w:rPr>
                <w:rFonts w:cstheme="minorHAnsi"/>
                <w:b/>
                <w:sz w:val="24"/>
                <w:szCs w:val="28"/>
              </w:rPr>
              <w:t>Comments on how you will address the FPPL:</w:t>
            </w:r>
          </w:p>
          <w:p w14:paraId="08DD8190" w14:textId="207B72F7" w:rsidR="002A5A22" w:rsidRPr="002A5A22" w:rsidRDefault="002A5A22" w:rsidP="002A5A22">
            <w:pPr>
              <w:rPr>
                <w:rFonts w:cstheme="minorHAnsi"/>
                <w:sz w:val="24"/>
                <w:szCs w:val="28"/>
              </w:rPr>
            </w:pPr>
            <w:r w:rsidRPr="002A5A22">
              <w:rPr>
                <w:rFonts w:cstheme="minorHAnsi"/>
                <w:sz w:val="24"/>
                <w:szCs w:val="28"/>
              </w:rPr>
              <w:t xml:space="preserve">This </w:t>
            </w:r>
            <w:r w:rsidR="003474DA">
              <w:rPr>
                <w:rFonts w:cstheme="minorHAnsi"/>
                <w:sz w:val="24"/>
                <w:szCs w:val="28"/>
              </w:rPr>
              <w:t>unit</w:t>
            </w:r>
            <w:r w:rsidRPr="002A5A22">
              <w:rPr>
                <w:rFonts w:cstheme="minorHAnsi"/>
                <w:sz w:val="24"/>
                <w:szCs w:val="28"/>
              </w:rPr>
              <w:t xml:space="preserve"> supports learning that </w:t>
            </w:r>
            <w:r w:rsidR="003474DA">
              <w:rPr>
                <w:rFonts w:cstheme="minorHAnsi"/>
                <w:sz w:val="24"/>
                <w:szCs w:val="28"/>
              </w:rPr>
              <w:t>rests</w:t>
            </w:r>
            <w:r w:rsidRPr="002A5A22">
              <w:rPr>
                <w:rFonts w:cstheme="minorHAnsi"/>
                <w:sz w:val="24"/>
                <w:szCs w:val="28"/>
              </w:rPr>
              <w:t xml:space="preserve"> on students’ use of reflexive, reflective, and experiential thinking and processes specifically. Through form</w:t>
            </w:r>
            <w:r w:rsidR="003474DA">
              <w:rPr>
                <w:rFonts w:cstheme="minorHAnsi"/>
                <w:sz w:val="24"/>
                <w:szCs w:val="28"/>
              </w:rPr>
              <w:t>s</w:t>
            </w:r>
            <w:r w:rsidRPr="002A5A22">
              <w:rPr>
                <w:rFonts w:cstheme="minorHAnsi"/>
                <w:sz w:val="24"/>
                <w:szCs w:val="28"/>
              </w:rPr>
              <w:t xml:space="preserve"> of experiential learning students have the opportunity to test their knowledge, learn from th</w:t>
            </w:r>
            <w:r w:rsidR="003474DA">
              <w:rPr>
                <w:rFonts w:cstheme="minorHAnsi"/>
                <w:sz w:val="24"/>
                <w:szCs w:val="28"/>
              </w:rPr>
              <w:t>e outcomes of various experiments</w:t>
            </w:r>
            <w:r w:rsidRPr="002A5A22">
              <w:rPr>
                <w:rFonts w:cstheme="minorHAnsi"/>
                <w:sz w:val="24"/>
                <w:szCs w:val="28"/>
              </w:rPr>
              <w:t>, and deepen their understanding through experience.</w:t>
            </w:r>
            <w:r w:rsidR="003474DA">
              <w:rPr>
                <w:rFonts w:cstheme="minorHAnsi"/>
                <w:sz w:val="24"/>
                <w:szCs w:val="28"/>
              </w:rPr>
              <w:t xml:space="preserve"> This unit will </w:t>
            </w:r>
            <w:r w:rsidR="005D7C7B">
              <w:rPr>
                <w:rFonts w:cstheme="minorHAnsi"/>
                <w:sz w:val="24"/>
                <w:szCs w:val="28"/>
              </w:rPr>
              <w:t xml:space="preserve">present information that allows for progressive learning, taking patience and time for students to develop knowledge on the subject. </w:t>
            </w:r>
          </w:p>
        </w:tc>
      </w:tr>
      <w:tr w:rsidR="00F85523" w:rsidRPr="00D715D0" w14:paraId="16171887" w14:textId="77777777" w:rsidTr="00F85523">
        <w:trPr>
          <w:cantSplit/>
          <w:trHeight w:val="437"/>
          <w:jc w:val="center"/>
        </w:trPr>
        <w:tc>
          <w:tcPr>
            <w:tcW w:w="1615" w:type="dxa"/>
            <w:shd w:val="clear" w:color="auto" w:fill="000000" w:themeFill="text1"/>
          </w:tcPr>
          <w:p w14:paraId="6F008A36"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06F3A2A" w14:textId="671014F3"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2A2A811D"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15D32785"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F14C086" w14:textId="5E15A1AA" w:rsidR="00F85523" w:rsidRPr="00D715D0" w:rsidRDefault="00B07A3F" w:rsidP="005F12B5">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37BC1A8F" w14:textId="77777777" w:rsidTr="00F85523">
        <w:trPr>
          <w:cantSplit/>
          <w:trHeight w:val="1440"/>
          <w:jc w:val="center"/>
        </w:trPr>
        <w:tc>
          <w:tcPr>
            <w:tcW w:w="1615" w:type="dxa"/>
            <w:tcBorders>
              <w:top w:val="single" w:sz="2" w:space="0" w:color="auto"/>
            </w:tcBorders>
            <w:shd w:val="clear" w:color="auto" w:fill="FFFFFF" w:themeFill="background1"/>
          </w:tcPr>
          <w:p w14:paraId="6F6BFA4E"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1377EC8C" w14:textId="0582EE7D" w:rsidR="00233951" w:rsidRPr="008F6EB9" w:rsidRDefault="00E32948" w:rsidP="00E86753">
            <w:pPr>
              <w:rPr>
                <w:rFonts w:cstheme="minorHAnsi"/>
                <w:iCs/>
                <w:sz w:val="24"/>
                <w:szCs w:val="28"/>
              </w:rPr>
            </w:pPr>
            <w:r>
              <w:rPr>
                <w:rFonts w:cstheme="minorHAnsi"/>
                <w:iCs/>
                <w:sz w:val="24"/>
                <w:szCs w:val="28"/>
              </w:rPr>
              <w:t xml:space="preserve">Students will be assessed on their active participation in </w:t>
            </w:r>
            <w:r w:rsidR="00233951">
              <w:rPr>
                <w:rFonts w:cstheme="minorHAnsi"/>
                <w:iCs/>
                <w:sz w:val="24"/>
                <w:szCs w:val="28"/>
              </w:rPr>
              <w:t>group</w:t>
            </w:r>
            <w:r>
              <w:rPr>
                <w:rFonts w:cstheme="minorHAnsi"/>
                <w:iCs/>
                <w:sz w:val="24"/>
                <w:szCs w:val="28"/>
              </w:rPr>
              <w:t xml:space="preserve"> discussions based </w:t>
            </w:r>
            <w:r w:rsidR="00233951">
              <w:rPr>
                <w:rFonts w:cstheme="minorHAnsi"/>
                <w:iCs/>
                <w:sz w:val="24"/>
                <w:szCs w:val="28"/>
              </w:rPr>
              <w:t>on</w:t>
            </w:r>
            <w:r>
              <w:rPr>
                <w:rFonts w:cstheme="minorHAnsi"/>
                <w:iCs/>
                <w:sz w:val="24"/>
                <w:szCs w:val="28"/>
              </w:rPr>
              <w:t xml:space="preserve"> each lesson. This may include providing their thoughts on a topic, wonderings they may have, predictions, and their new learning. Students will also be assessed on their collaborative group work in various experiments/activities and their effort put into their learning. At the end of each lesson students will be asked about what they learned about – this could be in the form of exit slips and or class discussion (ask 3-4 students about what they learned)</w:t>
            </w:r>
          </w:p>
          <w:p w14:paraId="3BA8045C" w14:textId="2B82EEAA" w:rsidR="000D7AC1" w:rsidRPr="00D715D0" w:rsidRDefault="000D7AC1" w:rsidP="00E86753">
            <w:pPr>
              <w:rPr>
                <w:rFonts w:cstheme="minorHAnsi"/>
                <w:i/>
                <w:color w:val="FF0000"/>
                <w:sz w:val="24"/>
                <w:szCs w:val="28"/>
              </w:rPr>
            </w:pPr>
          </w:p>
        </w:tc>
      </w:tr>
      <w:tr w:rsidR="00F85523" w:rsidRPr="00D715D0" w14:paraId="13C67AAC"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530662BF"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653B152" w14:textId="1BBDBEAF" w:rsidR="00F85523" w:rsidRPr="00D715D0" w:rsidRDefault="00B07A3F" w:rsidP="005F12B5">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F85523" w:rsidRPr="00D715D0" w14:paraId="43C445A2" w14:textId="77777777" w:rsidTr="00F85523">
        <w:trPr>
          <w:cantSplit/>
          <w:trHeight w:val="1440"/>
          <w:jc w:val="center"/>
        </w:trPr>
        <w:tc>
          <w:tcPr>
            <w:tcW w:w="1615" w:type="dxa"/>
            <w:tcBorders>
              <w:top w:val="single" w:sz="2" w:space="0" w:color="auto"/>
            </w:tcBorders>
            <w:shd w:val="clear" w:color="auto" w:fill="FFFFFF" w:themeFill="background1"/>
          </w:tcPr>
          <w:p w14:paraId="2623021D"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0EE7D3DD" w14:textId="58EBD47A" w:rsidR="00F85523" w:rsidRDefault="006E477F" w:rsidP="00E86753">
            <w:pPr>
              <w:rPr>
                <w:rFonts w:cstheme="minorHAnsi"/>
                <w:iCs/>
                <w:sz w:val="24"/>
                <w:szCs w:val="28"/>
              </w:rPr>
            </w:pPr>
            <w:r>
              <w:rPr>
                <w:rFonts w:cstheme="minorHAnsi"/>
                <w:iCs/>
                <w:sz w:val="24"/>
                <w:szCs w:val="28"/>
              </w:rPr>
              <w:t xml:space="preserve">Summative assessment will be based on student’s depth of understanding of learned material. Throughout various activities/experiments students will need to record their predictions and findings. This will be used to assess that students are understanding the science behind what they are doing. </w:t>
            </w:r>
          </w:p>
          <w:p w14:paraId="6A4336B7" w14:textId="11C947A2" w:rsidR="00DE2B17" w:rsidRDefault="00DE2B17" w:rsidP="00DE2B17">
            <w:pPr>
              <w:pStyle w:val="ListParagraph"/>
              <w:numPr>
                <w:ilvl w:val="0"/>
                <w:numId w:val="41"/>
              </w:numPr>
              <w:spacing w:after="0" w:line="240" w:lineRule="auto"/>
              <w:rPr>
                <w:rFonts w:cstheme="minorHAnsi"/>
                <w:iCs/>
                <w:sz w:val="24"/>
                <w:szCs w:val="28"/>
              </w:rPr>
            </w:pPr>
            <w:r>
              <w:rPr>
                <w:rFonts w:cstheme="minorHAnsi"/>
                <w:iCs/>
                <w:sz w:val="24"/>
                <w:szCs w:val="28"/>
              </w:rPr>
              <w:t>Candy Melt experiment: students will be assessed on their observations throughout the activity</w:t>
            </w:r>
          </w:p>
          <w:p w14:paraId="71CDC1CE" w14:textId="2559A69F" w:rsidR="00DE2B17" w:rsidRDefault="00DE2B17" w:rsidP="00DE2B17">
            <w:pPr>
              <w:pStyle w:val="ListParagraph"/>
              <w:numPr>
                <w:ilvl w:val="0"/>
                <w:numId w:val="41"/>
              </w:numPr>
              <w:spacing w:after="0" w:line="240" w:lineRule="auto"/>
              <w:rPr>
                <w:rFonts w:cstheme="minorHAnsi"/>
                <w:iCs/>
                <w:sz w:val="24"/>
                <w:szCs w:val="28"/>
              </w:rPr>
            </w:pPr>
            <w:r>
              <w:rPr>
                <w:rFonts w:cstheme="minorHAnsi"/>
                <w:iCs/>
                <w:sz w:val="24"/>
                <w:szCs w:val="28"/>
              </w:rPr>
              <w:t xml:space="preserve">Thermal Energy Handout: based on first day of learning of thermal energy – students draw three examples of thermal energy and how this is used in their </w:t>
            </w:r>
            <w:proofErr w:type="spellStart"/>
            <w:r>
              <w:rPr>
                <w:rFonts w:cstheme="minorHAnsi"/>
                <w:iCs/>
                <w:sz w:val="24"/>
                <w:szCs w:val="28"/>
              </w:rPr>
              <w:t>every day</w:t>
            </w:r>
            <w:proofErr w:type="spellEnd"/>
            <w:r>
              <w:rPr>
                <w:rFonts w:cstheme="minorHAnsi"/>
                <w:iCs/>
                <w:sz w:val="24"/>
                <w:szCs w:val="28"/>
              </w:rPr>
              <w:t xml:space="preserve"> lives</w:t>
            </w:r>
          </w:p>
          <w:p w14:paraId="7B59F814" w14:textId="214FF904" w:rsidR="00DE2B17" w:rsidRPr="00DE2B17" w:rsidRDefault="00DE2B17" w:rsidP="00DE2B17">
            <w:pPr>
              <w:pStyle w:val="ListParagraph"/>
              <w:numPr>
                <w:ilvl w:val="0"/>
                <w:numId w:val="41"/>
              </w:numPr>
              <w:spacing w:after="0" w:line="240" w:lineRule="auto"/>
              <w:rPr>
                <w:rFonts w:cstheme="minorHAnsi"/>
                <w:iCs/>
                <w:sz w:val="24"/>
                <w:szCs w:val="28"/>
              </w:rPr>
            </w:pPr>
            <w:r>
              <w:rPr>
                <w:rFonts w:cstheme="minorHAnsi"/>
                <w:iCs/>
                <w:sz w:val="24"/>
                <w:szCs w:val="28"/>
              </w:rPr>
              <w:lastRenderedPageBreak/>
              <w:t>Thermal Energy Transfer Handout (done with experiment with ice cubes – 2</w:t>
            </w:r>
            <w:r w:rsidRPr="00DE2B17">
              <w:rPr>
                <w:rFonts w:cstheme="minorHAnsi"/>
                <w:iCs/>
                <w:sz w:val="24"/>
                <w:szCs w:val="28"/>
                <w:vertAlign w:val="superscript"/>
              </w:rPr>
              <w:t>nd</w:t>
            </w:r>
            <w:r>
              <w:rPr>
                <w:rFonts w:cstheme="minorHAnsi"/>
                <w:iCs/>
                <w:sz w:val="24"/>
                <w:szCs w:val="28"/>
              </w:rPr>
              <w:t xml:space="preserve"> lesson on thermal energy): students will record their observations</w:t>
            </w:r>
          </w:p>
          <w:p w14:paraId="1249E3DD" w14:textId="77777777" w:rsidR="00F85523" w:rsidRPr="00D715D0" w:rsidRDefault="00F85523" w:rsidP="00E86753">
            <w:pPr>
              <w:rPr>
                <w:rFonts w:cstheme="minorHAnsi"/>
                <w:i/>
                <w:color w:val="FF0000"/>
                <w:sz w:val="24"/>
                <w:szCs w:val="28"/>
              </w:rPr>
            </w:pPr>
          </w:p>
          <w:p w14:paraId="405CD0D5" w14:textId="7F32BD4C" w:rsidR="00F85523" w:rsidRPr="00D715D0" w:rsidRDefault="00F85523" w:rsidP="00E86753">
            <w:pPr>
              <w:rPr>
                <w:rFonts w:cstheme="minorHAnsi"/>
                <w:i/>
                <w:color w:val="FF0000"/>
                <w:sz w:val="24"/>
                <w:szCs w:val="28"/>
              </w:rPr>
            </w:pPr>
          </w:p>
        </w:tc>
      </w:tr>
      <w:tr w:rsidR="00F85523" w:rsidRPr="00D715D0" w14:paraId="1177C496" w14:textId="77777777" w:rsidTr="00F85523">
        <w:trPr>
          <w:cantSplit/>
          <w:trHeight w:val="441"/>
          <w:jc w:val="center"/>
        </w:trPr>
        <w:tc>
          <w:tcPr>
            <w:tcW w:w="1615" w:type="dxa"/>
            <w:shd w:val="clear" w:color="auto" w:fill="000000" w:themeFill="text1"/>
          </w:tcPr>
          <w:p w14:paraId="43BA67B2"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5BB031EA" w14:textId="2814DEF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5168E6B2"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31957A29" w14:textId="77777777" w:rsidR="00F85523" w:rsidRPr="00D715D0" w:rsidRDefault="00F85523" w:rsidP="005F12B5">
            <w:pPr>
              <w:jc w:val="center"/>
              <w:rPr>
                <w:rFonts w:cstheme="minorHAnsi"/>
                <w:b/>
                <w:sz w:val="20"/>
                <w:szCs w:val="28"/>
              </w:rPr>
            </w:pPr>
          </w:p>
          <w:p w14:paraId="7C04C52D" w14:textId="6879069D"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ABD7B85" w14:textId="6128F9D2"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2BC6453F"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169AF2FF" w14:textId="738E6C4A"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554A7135" w14:textId="77777777" w:rsidTr="00F85523">
        <w:trPr>
          <w:cantSplit/>
          <w:trHeight w:val="90"/>
          <w:jc w:val="center"/>
        </w:trPr>
        <w:tc>
          <w:tcPr>
            <w:tcW w:w="1615" w:type="dxa"/>
            <w:tcBorders>
              <w:bottom w:val="single" w:sz="2" w:space="0" w:color="auto"/>
              <w:right w:val="single" w:sz="2" w:space="0" w:color="auto"/>
            </w:tcBorders>
          </w:tcPr>
          <w:p w14:paraId="43B58535" w14:textId="77777777" w:rsidR="00FA4107" w:rsidRDefault="00FA4107" w:rsidP="005F12B5">
            <w:pPr>
              <w:rPr>
                <w:rFonts w:cstheme="minorHAnsi"/>
                <w:b/>
                <w:bCs/>
                <w:iCs/>
                <w:sz w:val="20"/>
                <w:szCs w:val="28"/>
              </w:rPr>
            </w:pPr>
            <w:r>
              <w:rPr>
                <w:rFonts w:cstheme="minorHAnsi"/>
                <w:b/>
                <w:bCs/>
                <w:iCs/>
                <w:sz w:val="20"/>
                <w:szCs w:val="28"/>
              </w:rPr>
              <w:t xml:space="preserve">Introduction to Unit: </w:t>
            </w:r>
          </w:p>
          <w:p w14:paraId="6DAD8AF3" w14:textId="77777777" w:rsidR="00FA4107" w:rsidRDefault="00FA4107" w:rsidP="005F12B5">
            <w:pPr>
              <w:rPr>
                <w:rFonts w:cstheme="minorHAnsi"/>
                <w:b/>
                <w:bCs/>
                <w:iCs/>
                <w:sz w:val="20"/>
                <w:szCs w:val="28"/>
              </w:rPr>
            </w:pPr>
          </w:p>
          <w:p w14:paraId="74AB6B57" w14:textId="77777777" w:rsidR="0014049C" w:rsidRDefault="00FA4107" w:rsidP="005F12B5">
            <w:pPr>
              <w:rPr>
                <w:rFonts w:cstheme="minorHAnsi"/>
                <w:b/>
                <w:bCs/>
                <w:i/>
                <w:color w:val="C00000"/>
                <w:sz w:val="20"/>
                <w:szCs w:val="28"/>
              </w:rPr>
            </w:pPr>
            <w:r w:rsidRPr="0065508B">
              <w:rPr>
                <w:rFonts w:cstheme="minorHAnsi"/>
                <w:b/>
                <w:bCs/>
                <w:i/>
                <w:color w:val="C00000"/>
                <w:sz w:val="20"/>
                <w:szCs w:val="28"/>
              </w:rPr>
              <w:t>Matter</w:t>
            </w:r>
          </w:p>
          <w:p w14:paraId="4B4B8FFD" w14:textId="77777777" w:rsidR="00E47602" w:rsidRDefault="00E47602" w:rsidP="005F12B5">
            <w:pPr>
              <w:rPr>
                <w:rFonts w:cstheme="minorHAnsi"/>
                <w:b/>
                <w:bCs/>
                <w:i/>
                <w:color w:val="C00000"/>
                <w:sz w:val="20"/>
                <w:szCs w:val="28"/>
              </w:rPr>
            </w:pPr>
          </w:p>
          <w:p w14:paraId="401081A1" w14:textId="3EE43D7F" w:rsidR="00E47602" w:rsidRPr="0065508B" w:rsidRDefault="00E47602" w:rsidP="005F12B5">
            <w:pPr>
              <w:rPr>
                <w:rFonts w:cstheme="minorHAnsi"/>
                <w:b/>
                <w:bCs/>
                <w:i/>
                <w:sz w:val="20"/>
                <w:szCs w:val="28"/>
              </w:rPr>
            </w:pPr>
          </w:p>
        </w:tc>
        <w:tc>
          <w:tcPr>
            <w:tcW w:w="4256" w:type="dxa"/>
            <w:gridSpan w:val="3"/>
            <w:tcBorders>
              <w:bottom w:val="single" w:sz="2" w:space="0" w:color="auto"/>
              <w:right w:val="single" w:sz="2" w:space="0" w:color="auto"/>
            </w:tcBorders>
            <w:shd w:val="clear" w:color="auto" w:fill="auto"/>
          </w:tcPr>
          <w:p w14:paraId="40670E22" w14:textId="0451F569" w:rsidR="00F85523" w:rsidRDefault="007B2C9B" w:rsidP="005F12B5">
            <w:pPr>
              <w:rPr>
                <w:rFonts w:cstheme="minorHAnsi"/>
                <w:bCs/>
                <w:iCs/>
                <w:sz w:val="20"/>
                <w:szCs w:val="28"/>
              </w:rPr>
            </w:pPr>
            <w:r>
              <w:rPr>
                <w:rFonts w:cstheme="minorHAnsi"/>
                <w:bCs/>
                <w:iCs/>
                <w:sz w:val="20"/>
                <w:szCs w:val="28"/>
              </w:rPr>
              <w:t>I can describe what matter is, simply.</w:t>
            </w:r>
          </w:p>
          <w:p w14:paraId="513F49AC" w14:textId="09656C0A" w:rsidR="00FA4107" w:rsidRPr="0014049C" w:rsidRDefault="007B2C9B" w:rsidP="005F12B5">
            <w:pPr>
              <w:rPr>
                <w:rFonts w:cstheme="minorHAnsi"/>
                <w:bCs/>
                <w:iCs/>
                <w:sz w:val="20"/>
                <w:szCs w:val="28"/>
              </w:rPr>
            </w:pPr>
            <w:r>
              <w:rPr>
                <w:rFonts w:cstheme="minorHAnsi"/>
                <w:bCs/>
                <w:iCs/>
                <w:sz w:val="20"/>
                <w:szCs w:val="28"/>
              </w:rPr>
              <w:t>I can describe what particles are, simply.</w:t>
            </w:r>
          </w:p>
          <w:p w14:paraId="15991A85" w14:textId="09E78E4A" w:rsidR="00F85523" w:rsidRPr="0014049C" w:rsidRDefault="00FA4107" w:rsidP="005F12B5">
            <w:pPr>
              <w:rPr>
                <w:rFonts w:cstheme="minorHAnsi"/>
                <w:bCs/>
                <w:iCs/>
                <w:sz w:val="20"/>
                <w:szCs w:val="28"/>
              </w:rPr>
            </w:pPr>
            <w:r>
              <w:rPr>
                <w:rFonts w:cstheme="minorHAnsi"/>
                <w:bCs/>
                <w:iCs/>
                <w:sz w:val="20"/>
                <w:szCs w:val="28"/>
              </w:rPr>
              <w:t>I can name the various forms of matter (Solid, Liquid, Gas)</w:t>
            </w:r>
            <w:r w:rsidR="007C1DCA">
              <w:rPr>
                <w:rFonts w:cstheme="minorHAnsi"/>
                <w:bCs/>
                <w:iCs/>
                <w:sz w:val="20"/>
                <w:szCs w:val="28"/>
              </w:rPr>
              <w:t>.</w:t>
            </w:r>
          </w:p>
          <w:p w14:paraId="1B1EC631" w14:textId="77777777" w:rsidR="00F85523" w:rsidRPr="0014049C" w:rsidRDefault="00F85523" w:rsidP="005F12B5">
            <w:pPr>
              <w:rPr>
                <w:rFonts w:cstheme="minorHAnsi"/>
                <w:bCs/>
                <w:iCs/>
                <w:sz w:val="20"/>
                <w:szCs w:val="28"/>
              </w:rPr>
            </w:pPr>
          </w:p>
          <w:p w14:paraId="06A61946" w14:textId="77777777" w:rsidR="00F85523" w:rsidRPr="0014049C" w:rsidRDefault="00F85523" w:rsidP="005F12B5">
            <w:pPr>
              <w:rPr>
                <w:rFonts w:cstheme="minorHAnsi"/>
                <w:bCs/>
                <w:iCs/>
                <w:sz w:val="20"/>
                <w:szCs w:val="28"/>
              </w:rPr>
            </w:pPr>
          </w:p>
          <w:p w14:paraId="2D9B0BA0" w14:textId="77777777" w:rsidR="00F85523" w:rsidRPr="0014049C" w:rsidRDefault="00F85523" w:rsidP="005F12B5">
            <w:pPr>
              <w:rPr>
                <w:rFonts w:cstheme="minorHAnsi"/>
                <w:bCs/>
                <w:iCs/>
                <w:sz w:val="20"/>
                <w:szCs w:val="28"/>
              </w:rPr>
            </w:pPr>
          </w:p>
        </w:tc>
        <w:tc>
          <w:tcPr>
            <w:tcW w:w="9199" w:type="dxa"/>
            <w:gridSpan w:val="4"/>
            <w:tcBorders>
              <w:left w:val="single" w:sz="2" w:space="0" w:color="auto"/>
              <w:bottom w:val="single" w:sz="2" w:space="0" w:color="auto"/>
            </w:tcBorders>
            <w:shd w:val="clear" w:color="auto" w:fill="auto"/>
          </w:tcPr>
          <w:p w14:paraId="21AEDF79" w14:textId="4F27EE83" w:rsidR="00FA75F2" w:rsidRDefault="00106B17" w:rsidP="007B2C9B">
            <w:pPr>
              <w:rPr>
                <w:rFonts w:cstheme="minorHAnsi"/>
                <w:bCs/>
                <w:iCs/>
                <w:sz w:val="20"/>
                <w:szCs w:val="28"/>
              </w:rPr>
            </w:pPr>
            <w:r>
              <w:rPr>
                <w:rFonts w:cstheme="minorHAnsi"/>
                <w:bCs/>
                <w:iCs/>
                <w:sz w:val="20"/>
                <w:szCs w:val="28"/>
              </w:rPr>
              <w:t xml:space="preserve">Introduce new unit topic to students: </w:t>
            </w:r>
            <w:r w:rsidR="00C92A7B">
              <w:rPr>
                <w:rFonts w:cstheme="minorHAnsi"/>
                <w:bCs/>
                <w:iCs/>
                <w:sz w:val="20"/>
                <w:szCs w:val="28"/>
              </w:rPr>
              <w:t>Matter</w:t>
            </w:r>
            <w:r>
              <w:rPr>
                <w:rFonts w:cstheme="minorHAnsi"/>
                <w:bCs/>
                <w:iCs/>
                <w:sz w:val="20"/>
                <w:szCs w:val="28"/>
              </w:rPr>
              <w:t xml:space="preserve"> and </w:t>
            </w:r>
            <w:r w:rsidR="00C92A7B">
              <w:rPr>
                <w:rFonts w:cstheme="minorHAnsi"/>
                <w:bCs/>
                <w:iCs/>
                <w:sz w:val="20"/>
                <w:szCs w:val="28"/>
              </w:rPr>
              <w:t>Energy</w:t>
            </w:r>
            <w:r>
              <w:rPr>
                <w:rFonts w:cstheme="minorHAnsi"/>
                <w:bCs/>
                <w:iCs/>
                <w:sz w:val="20"/>
                <w:szCs w:val="28"/>
              </w:rPr>
              <w:t xml:space="preserve">. Explain that first we will be learning about Matter. Explain what matter is: </w:t>
            </w:r>
            <w:r w:rsidRPr="00106B17">
              <w:rPr>
                <w:rFonts w:cstheme="minorHAnsi"/>
                <w:bCs/>
                <w:iCs/>
                <w:sz w:val="20"/>
                <w:szCs w:val="28"/>
              </w:rPr>
              <w:t>Matter is another word for the stuff things are made of. Everything around us is made of matter, from the air we breathe to the water we drink—even our own bodies. Planet Earth is made of matter, and so are all the stars, planets, and moons in the universe. All matter is made up of tiny particles called atoms.</w:t>
            </w:r>
            <w:r>
              <w:rPr>
                <w:rFonts w:cstheme="minorHAnsi"/>
                <w:bCs/>
                <w:iCs/>
                <w:sz w:val="20"/>
                <w:szCs w:val="28"/>
              </w:rPr>
              <w:t xml:space="preserve"> Move onto the states of matter – solid, liquid, and gas. Have chart paper of matter song. Use this to go over the concepts of each form. Show visual of what the particles in each form look like (solid: tight and close together, liquid: have enough room to slide around each other, gas: lots of space between each particle). </w:t>
            </w:r>
            <w:r w:rsidR="004D72C0">
              <w:rPr>
                <w:rFonts w:cstheme="minorHAnsi"/>
                <w:bCs/>
                <w:iCs/>
                <w:sz w:val="20"/>
                <w:szCs w:val="28"/>
              </w:rPr>
              <w:t>Go on matter scavenger hunt – give students worksheet to list various forms of matter they find under the categories of solid, liquid, and gas. After, have discussion as group about their findings. Ask students their wonderings on matter. Move onto “describing properties” of matter. Work through the worksheet together to practice skills on describing properties (colour, flexible, shape, texture).</w:t>
            </w:r>
          </w:p>
          <w:p w14:paraId="4E7E1076" w14:textId="0B9D03FE" w:rsidR="004D72C0" w:rsidRPr="0014049C" w:rsidRDefault="004D72C0" w:rsidP="007B2C9B">
            <w:pPr>
              <w:rPr>
                <w:rFonts w:cstheme="minorHAnsi"/>
                <w:bCs/>
                <w:iCs/>
                <w:sz w:val="20"/>
                <w:szCs w:val="28"/>
              </w:rPr>
            </w:pPr>
          </w:p>
        </w:tc>
      </w:tr>
      <w:tr w:rsidR="0064079E" w:rsidRPr="00D715D0" w14:paraId="762F922C" w14:textId="77777777" w:rsidTr="0064079E">
        <w:trPr>
          <w:cantSplit/>
          <w:trHeight w:val="1017"/>
          <w:jc w:val="center"/>
        </w:trPr>
        <w:tc>
          <w:tcPr>
            <w:tcW w:w="1615" w:type="dxa"/>
            <w:tcBorders>
              <w:bottom w:val="single" w:sz="2" w:space="0" w:color="auto"/>
              <w:right w:val="single" w:sz="2" w:space="0" w:color="auto"/>
            </w:tcBorders>
          </w:tcPr>
          <w:p w14:paraId="095D7E44" w14:textId="37BB356C" w:rsidR="0065508B" w:rsidRPr="0065508B" w:rsidRDefault="0065508B" w:rsidP="0064079E">
            <w:pPr>
              <w:rPr>
                <w:rFonts w:cstheme="minorHAnsi"/>
                <w:b/>
                <w:bCs/>
                <w:i/>
                <w:color w:val="C00000"/>
                <w:sz w:val="20"/>
                <w:szCs w:val="28"/>
              </w:rPr>
            </w:pPr>
            <w:r>
              <w:rPr>
                <w:rFonts w:cstheme="minorHAnsi"/>
                <w:b/>
                <w:bCs/>
                <w:i/>
                <w:color w:val="C00000"/>
                <w:sz w:val="20"/>
                <w:szCs w:val="28"/>
              </w:rPr>
              <w:t>Matter</w:t>
            </w:r>
          </w:p>
          <w:p w14:paraId="6F9392CE" w14:textId="29F078F8" w:rsidR="0064079E" w:rsidRDefault="0064079E" w:rsidP="0064079E">
            <w:pPr>
              <w:rPr>
                <w:rFonts w:cstheme="minorHAnsi"/>
                <w:b/>
                <w:bCs/>
                <w:iCs/>
                <w:sz w:val="20"/>
                <w:szCs w:val="28"/>
              </w:rPr>
            </w:pPr>
            <w:r>
              <w:rPr>
                <w:rFonts w:cstheme="minorHAnsi"/>
                <w:b/>
                <w:bCs/>
                <w:iCs/>
                <w:sz w:val="20"/>
                <w:szCs w:val="28"/>
              </w:rPr>
              <w:t>Oobleck</w:t>
            </w:r>
          </w:p>
        </w:tc>
        <w:tc>
          <w:tcPr>
            <w:tcW w:w="4256" w:type="dxa"/>
            <w:gridSpan w:val="3"/>
            <w:tcBorders>
              <w:bottom w:val="single" w:sz="2" w:space="0" w:color="auto"/>
              <w:right w:val="single" w:sz="2" w:space="0" w:color="auto"/>
            </w:tcBorders>
            <w:shd w:val="clear" w:color="auto" w:fill="auto"/>
          </w:tcPr>
          <w:p w14:paraId="0666ED9F" w14:textId="77777777" w:rsidR="0064079E" w:rsidRDefault="0064079E" w:rsidP="0064079E">
            <w:pPr>
              <w:rPr>
                <w:rFonts w:cstheme="minorHAnsi"/>
                <w:iCs/>
                <w:sz w:val="20"/>
                <w:szCs w:val="28"/>
              </w:rPr>
            </w:pPr>
            <w:r>
              <w:rPr>
                <w:rFonts w:cstheme="minorHAnsi"/>
                <w:iCs/>
                <w:sz w:val="20"/>
                <w:szCs w:val="28"/>
              </w:rPr>
              <w:t>I can describe what I am experiencing.</w:t>
            </w:r>
          </w:p>
          <w:p w14:paraId="35B68E1B" w14:textId="77777777" w:rsidR="0064079E" w:rsidRDefault="0064079E" w:rsidP="0064079E">
            <w:pPr>
              <w:rPr>
                <w:rFonts w:cstheme="minorHAnsi"/>
                <w:iCs/>
                <w:sz w:val="20"/>
                <w:szCs w:val="28"/>
              </w:rPr>
            </w:pPr>
            <w:r>
              <w:rPr>
                <w:rFonts w:cstheme="minorHAnsi"/>
                <w:iCs/>
                <w:sz w:val="20"/>
                <w:szCs w:val="28"/>
              </w:rPr>
              <w:t>I can use my measurement knowledge to follow the instructions and proper amounts of ingredients.</w:t>
            </w:r>
          </w:p>
          <w:p w14:paraId="37767521" w14:textId="77777777" w:rsidR="0064079E" w:rsidRDefault="0064079E" w:rsidP="0064079E">
            <w:pPr>
              <w:rPr>
                <w:rFonts w:cstheme="minorHAnsi"/>
                <w:iCs/>
                <w:sz w:val="20"/>
                <w:szCs w:val="28"/>
              </w:rPr>
            </w:pPr>
            <w:r>
              <w:rPr>
                <w:rFonts w:cstheme="minorHAnsi"/>
                <w:iCs/>
                <w:sz w:val="20"/>
                <w:szCs w:val="28"/>
              </w:rPr>
              <w:t>I can see and feel how the Oobleck slime changes from a liquid to a solid.</w:t>
            </w:r>
          </w:p>
          <w:p w14:paraId="39D20F0B" w14:textId="77777777" w:rsidR="0064079E" w:rsidRDefault="0064079E" w:rsidP="0064079E">
            <w:pPr>
              <w:rPr>
                <w:rFonts w:cstheme="minorHAnsi"/>
                <w:iCs/>
                <w:sz w:val="20"/>
                <w:szCs w:val="28"/>
              </w:rPr>
            </w:pPr>
            <w:r>
              <w:rPr>
                <w:rFonts w:cstheme="minorHAnsi"/>
                <w:iCs/>
                <w:sz w:val="20"/>
                <w:szCs w:val="28"/>
              </w:rPr>
              <w:t>I can describe how this form of matter changes form.</w:t>
            </w:r>
          </w:p>
          <w:p w14:paraId="0B73C91F" w14:textId="7D90DF43" w:rsidR="00DE2B17" w:rsidRDefault="00DE2B17" w:rsidP="0064079E">
            <w:pPr>
              <w:rPr>
                <w:rFonts w:cstheme="minorHAnsi"/>
                <w:bCs/>
                <w:iCs/>
                <w:sz w:val="20"/>
                <w:szCs w:val="28"/>
              </w:rPr>
            </w:pPr>
          </w:p>
        </w:tc>
        <w:tc>
          <w:tcPr>
            <w:tcW w:w="9199" w:type="dxa"/>
            <w:gridSpan w:val="4"/>
            <w:tcBorders>
              <w:left w:val="single" w:sz="2" w:space="0" w:color="auto"/>
              <w:bottom w:val="single" w:sz="2" w:space="0" w:color="auto"/>
            </w:tcBorders>
            <w:shd w:val="clear" w:color="auto" w:fill="auto"/>
          </w:tcPr>
          <w:p w14:paraId="6C0C484A" w14:textId="77777777" w:rsidR="0064079E" w:rsidRDefault="0064079E" w:rsidP="0064079E">
            <w:pPr>
              <w:rPr>
                <w:rFonts w:cstheme="minorHAnsi"/>
                <w:bCs/>
                <w:iCs/>
                <w:sz w:val="20"/>
                <w:szCs w:val="28"/>
              </w:rPr>
            </w:pPr>
            <w:r>
              <w:rPr>
                <w:rFonts w:cstheme="minorHAnsi"/>
                <w:bCs/>
                <w:iCs/>
                <w:sz w:val="20"/>
                <w:szCs w:val="28"/>
              </w:rPr>
              <w:t xml:space="preserve">Read the Dr. Seuss book </w:t>
            </w:r>
            <w:r w:rsidRPr="00BA765D">
              <w:rPr>
                <w:rFonts w:cstheme="minorHAnsi"/>
                <w:bCs/>
                <w:i/>
                <w:sz w:val="20"/>
                <w:szCs w:val="28"/>
              </w:rPr>
              <w:t>Bartholomew and the Oobleck</w:t>
            </w:r>
            <w:r>
              <w:rPr>
                <w:rFonts w:cstheme="minorHAnsi"/>
                <w:bCs/>
                <w:iCs/>
                <w:sz w:val="20"/>
                <w:szCs w:val="28"/>
              </w:rPr>
              <w:t xml:space="preserve"> with the students first. Facilitate conversation about what we just read. (ELA) Then (a bit later in the day/afternoon) instruct students that we will be creating our own Oobleck goop!</w:t>
            </w:r>
          </w:p>
          <w:p w14:paraId="2E3E2A08" w14:textId="77777777" w:rsidR="0064079E" w:rsidRPr="004723B5" w:rsidRDefault="0064079E" w:rsidP="0064079E">
            <w:pPr>
              <w:rPr>
                <w:rFonts w:cstheme="minorHAnsi"/>
                <w:bCs/>
                <w:iCs/>
                <w:sz w:val="20"/>
                <w:szCs w:val="28"/>
              </w:rPr>
            </w:pPr>
            <w:r>
              <w:rPr>
                <w:rFonts w:cstheme="minorHAnsi"/>
                <w:bCs/>
                <w:iCs/>
                <w:sz w:val="20"/>
                <w:szCs w:val="28"/>
              </w:rPr>
              <w:t>Instructions: (</w:t>
            </w:r>
            <w:r w:rsidRPr="004723B5">
              <w:rPr>
                <w:rFonts w:cstheme="minorHAnsi"/>
                <w:bCs/>
                <w:iCs/>
                <w:sz w:val="20"/>
                <w:szCs w:val="28"/>
              </w:rPr>
              <w:t>Basic ratio</w:t>
            </w:r>
            <w:r>
              <w:rPr>
                <w:rFonts w:cstheme="minorHAnsi"/>
                <w:bCs/>
                <w:iCs/>
                <w:sz w:val="20"/>
                <w:szCs w:val="28"/>
              </w:rPr>
              <w:t xml:space="preserve"> </w:t>
            </w:r>
            <w:r w:rsidRPr="004723B5">
              <w:rPr>
                <w:rFonts w:cstheme="minorHAnsi"/>
                <w:bCs/>
                <w:iCs/>
                <w:sz w:val="20"/>
                <w:szCs w:val="28"/>
              </w:rPr>
              <w:t>2 parts cornstarch to 1 Part water</w:t>
            </w:r>
            <w:r>
              <w:rPr>
                <w:rFonts w:cstheme="minorHAnsi"/>
                <w:bCs/>
                <w:iCs/>
                <w:sz w:val="20"/>
                <w:szCs w:val="28"/>
              </w:rPr>
              <w:t>)</w:t>
            </w:r>
          </w:p>
          <w:p w14:paraId="21DF4528" w14:textId="77777777" w:rsidR="0064079E" w:rsidRPr="004723B5" w:rsidRDefault="0064079E" w:rsidP="0064079E">
            <w:pPr>
              <w:pStyle w:val="ListParagraph"/>
              <w:numPr>
                <w:ilvl w:val="0"/>
                <w:numId w:val="29"/>
              </w:numPr>
              <w:spacing w:after="0" w:line="240" w:lineRule="auto"/>
              <w:rPr>
                <w:rFonts w:cstheme="minorHAnsi"/>
                <w:bCs/>
                <w:iCs/>
                <w:sz w:val="20"/>
                <w:szCs w:val="28"/>
              </w:rPr>
            </w:pPr>
            <w:r w:rsidRPr="004723B5">
              <w:rPr>
                <w:rFonts w:cstheme="minorHAnsi"/>
                <w:bCs/>
                <w:iCs/>
                <w:sz w:val="20"/>
                <w:szCs w:val="28"/>
              </w:rPr>
              <w:t>Step One Pour 2 cups cornstarch into a bowl</w:t>
            </w:r>
          </w:p>
          <w:p w14:paraId="0D6CD79E" w14:textId="77777777" w:rsidR="0064079E" w:rsidRPr="004723B5" w:rsidRDefault="0064079E" w:rsidP="0064079E">
            <w:pPr>
              <w:pStyle w:val="ListParagraph"/>
              <w:numPr>
                <w:ilvl w:val="0"/>
                <w:numId w:val="29"/>
              </w:numPr>
              <w:spacing w:after="0" w:line="240" w:lineRule="auto"/>
              <w:rPr>
                <w:rFonts w:cstheme="minorHAnsi"/>
                <w:bCs/>
                <w:iCs/>
                <w:sz w:val="20"/>
                <w:szCs w:val="28"/>
              </w:rPr>
            </w:pPr>
            <w:r w:rsidRPr="004723B5">
              <w:rPr>
                <w:rFonts w:cstheme="minorHAnsi"/>
                <w:bCs/>
                <w:iCs/>
                <w:sz w:val="20"/>
                <w:szCs w:val="28"/>
              </w:rPr>
              <w:t>Step Two Add 1 cup of water and stir to combine</w:t>
            </w:r>
          </w:p>
          <w:p w14:paraId="239871D6" w14:textId="4ACA7A15" w:rsidR="0064079E" w:rsidRDefault="0064079E" w:rsidP="0064079E">
            <w:pPr>
              <w:pStyle w:val="ListParagraph"/>
              <w:numPr>
                <w:ilvl w:val="0"/>
                <w:numId w:val="29"/>
              </w:numPr>
              <w:spacing w:after="0" w:line="240" w:lineRule="auto"/>
              <w:rPr>
                <w:rFonts w:cstheme="minorHAnsi"/>
                <w:bCs/>
                <w:iCs/>
                <w:sz w:val="20"/>
                <w:szCs w:val="28"/>
              </w:rPr>
            </w:pPr>
            <w:r w:rsidRPr="004723B5">
              <w:rPr>
                <w:rFonts w:cstheme="minorHAnsi"/>
                <w:bCs/>
                <w:iCs/>
                <w:sz w:val="20"/>
                <w:szCs w:val="28"/>
              </w:rPr>
              <w:t>Step Three</w:t>
            </w:r>
            <w:r w:rsidR="008003FF">
              <w:rPr>
                <w:rFonts w:cstheme="minorHAnsi"/>
                <w:bCs/>
                <w:iCs/>
                <w:sz w:val="20"/>
                <w:szCs w:val="28"/>
              </w:rPr>
              <w:t xml:space="preserve"> -</w:t>
            </w:r>
            <w:r w:rsidRPr="004723B5">
              <w:rPr>
                <w:rFonts w:cstheme="minorHAnsi"/>
                <w:bCs/>
                <w:iCs/>
                <w:sz w:val="20"/>
                <w:szCs w:val="28"/>
              </w:rPr>
              <w:t xml:space="preserve"> If adding food coloring to your Oobleck do it at the mixing stage</w:t>
            </w:r>
          </w:p>
          <w:p w14:paraId="73F76D78" w14:textId="77777777" w:rsidR="0064079E" w:rsidRDefault="0064079E" w:rsidP="0064079E">
            <w:pPr>
              <w:rPr>
                <w:rFonts w:cstheme="minorHAnsi"/>
                <w:bCs/>
                <w:iCs/>
                <w:sz w:val="20"/>
                <w:szCs w:val="28"/>
              </w:rPr>
            </w:pPr>
          </w:p>
        </w:tc>
      </w:tr>
      <w:tr w:rsidR="0064079E" w:rsidRPr="00D715D0" w14:paraId="6855A8AB" w14:textId="77777777" w:rsidTr="007B2C9B">
        <w:trPr>
          <w:cantSplit/>
          <w:trHeight w:val="1163"/>
          <w:jc w:val="center"/>
        </w:trPr>
        <w:tc>
          <w:tcPr>
            <w:tcW w:w="1615" w:type="dxa"/>
            <w:tcBorders>
              <w:bottom w:val="single" w:sz="2" w:space="0" w:color="auto"/>
              <w:right w:val="single" w:sz="2" w:space="0" w:color="auto"/>
            </w:tcBorders>
          </w:tcPr>
          <w:p w14:paraId="44E1E5AA" w14:textId="2A3212F5" w:rsidR="0065508B" w:rsidRPr="0065508B" w:rsidRDefault="0065508B" w:rsidP="0064079E">
            <w:pPr>
              <w:rPr>
                <w:rFonts w:cstheme="minorHAnsi"/>
                <w:b/>
                <w:bCs/>
                <w:i/>
                <w:color w:val="C00000"/>
                <w:sz w:val="20"/>
                <w:szCs w:val="28"/>
              </w:rPr>
            </w:pPr>
            <w:r>
              <w:rPr>
                <w:rFonts w:cstheme="minorHAnsi"/>
                <w:b/>
                <w:bCs/>
                <w:i/>
                <w:color w:val="C00000"/>
                <w:sz w:val="20"/>
                <w:szCs w:val="28"/>
              </w:rPr>
              <w:t>Matter</w:t>
            </w:r>
          </w:p>
          <w:p w14:paraId="1D74E0EE" w14:textId="23FD3B8A" w:rsidR="0064079E" w:rsidRDefault="0064079E" w:rsidP="0064079E">
            <w:pPr>
              <w:rPr>
                <w:rFonts w:cstheme="minorHAnsi"/>
                <w:b/>
                <w:bCs/>
                <w:iCs/>
                <w:sz w:val="20"/>
                <w:szCs w:val="28"/>
              </w:rPr>
            </w:pPr>
            <w:r w:rsidRPr="0014049C">
              <w:rPr>
                <w:rFonts w:cstheme="minorHAnsi"/>
                <w:b/>
                <w:bCs/>
                <w:iCs/>
                <w:sz w:val="20"/>
                <w:szCs w:val="28"/>
              </w:rPr>
              <w:t>Why are so many toys made out of plastic?</w:t>
            </w:r>
          </w:p>
          <w:p w14:paraId="27E5C787" w14:textId="77777777" w:rsidR="0064079E" w:rsidRDefault="0064079E" w:rsidP="0064079E">
            <w:pPr>
              <w:rPr>
                <w:rFonts w:cstheme="minorHAnsi"/>
                <w:b/>
                <w:bCs/>
                <w:iCs/>
                <w:sz w:val="20"/>
                <w:szCs w:val="28"/>
              </w:rPr>
            </w:pPr>
          </w:p>
          <w:p w14:paraId="194A0EC6" w14:textId="16A82BA8" w:rsidR="0064079E" w:rsidRPr="0014049C" w:rsidRDefault="0064079E" w:rsidP="0064079E">
            <w:pPr>
              <w:rPr>
                <w:rFonts w:cstheme="minorHAnsi"/>
                <w:b/>
                <w:bCs/>
                <w:iCs/>
                <w:sz w:val="20"/>
                <w:szCs w:val="28"/>
              </w:rPr>
            </w:pPr>
            <w:r>
              <w:rPr>
                <w:rFonts w:cstheme="minorHAnsi"/>
                <w:b/>
                <w:bCs/>
                <w:iCs/>
                <w:sz w:val="20"/>
                <w:szCs w:val="28"/>
              </w:rPr>
              <w:t>M</w:t>
            </w:r>
            <w:r w:rsidR="004958D7">
              <w:rPr>
                <w:rFonts w:cstheme="minorHAnsi"/>
                <w:b/>
                <w:bCs/>
                <w:iCs/>
                <w:sz w:val="20"/>
                <w:szCs w:val="28"/>
              </w:rPr>
              <w:t xml:space="preserve">ystery </w:t>
            </w:r>
            <w:r>
              <w:rPr>
                <w:rFonts w:cstheme="minorHAnsi"/>
                <w:b/>
                <w:bCs/>
                <w:iCs/>
                <w:sz w:val="20"/>
                <w:szCs w:val="28"/>
              </w:rPr>
              <w:t>S</w:t>
            </w:r>
            <w:r w:rsidR="004958D7">
              <w:rPr>
                <w:rFonts w:cstheme="minorHAnsi"/>
                <w:b/>
                <w:bCs/>
                <w:iCs/>
                <w:sz w:val="20"/>
                <w:szCs w:val="28"/>
              </w:rPr>
              <w:t>cience</w:t>
            </w:r>
          </w:p>
        </w:tc>
        <w:tc>
          <w:tcPr>
            <w:tcW w:w="4256" w:type="dxa"/>
            <w:gridSpan w:val="3"/>
            <w:tcBorders>
              <w:bottom w:val="single" w:sz="2" w:space="0" w:color="auto"/>
              <w:right w:val="single" w:sz="2" w:space="0" w:color="auto"/>
            </w:tcBorders>
            <w:shd w:val="clear" w:color="auto" w:fill="auto"/>
          </w:tcPr>
          <w:p w14:paraId="340CD0A2" w14:textId="77777777" w:rsidR="0064079E" w:rsidRDefault="0064079E" w:rsidP="0064079E">
            <w:pPr>
              <w:rPr>
                <w:rFonts w:cstheme="minorHAnsi"/>
                <w:bCs/>
                <w:iCs/>
                <w:sz w:val="20"/>
                <w:szCs w:val="28"/>
              </w:rPr>
            </w:pPr>
            <w:r>
              <w:rPr>
                <w:rFonts w:cstheme="minorHAnsi"/>
                <w:bCs/>
                <w:iCs/>
                <w:sz w:val="20"/>
                <w:szCs w:val="28"/>
              </w:rPr>
              <w:t>I can distinguish between solid and liquid states of matter.</w:t>
            </w:r>
          </w:p>
          <w:p w14:paraId="492592C7" w14:textId="29A75205" w:rsidR="0064079E" w:rsidRPr="0014049C" w:rsidRDefault="0064079E" w:rsidP="0064079E">
            <w:pPr>
              <w:rPr>
                <w:rFonts w:cstheme="minorHAnsi"/>
                <w:bCs/>
                <w:iCs/>
                <w:sz w:val="20"/>
                <w:szCs w:val="28"/>
              </w:rPr>
            </w:pPr>
            <w:r>
              <w:rPr>
                <w:rFonts w:cstheme="minorHAnsi"/>
                <w:bCs/>
                <w:iCs/>
                <w:sz w:val="20"/>
                <w:szCs w:val="28"/>
              </w:rPr>
              <w:t>I understand how solid states of matter can become liquid states.</w:t>
            </w:r>
          </w:p>
        </w:tc>
        <w:tc>
          <w:tcPr>
            <w:tcW w:w="9199" w:type="dxa"/>
            <w:gridSpan w:val="4"/>
            <w:tcBorders>
              <w:left w:val="single" w:sz="2" w:space="0" w:color="auto"/>
              <w:bottom w:val="single" w:sz="2" w:space="0" w:color="auto"/>
            </w:tcBorders>
            <w:shd w:val="clear" w:color="auto" w:fill="auto"/>
          </w:tcPr>
          <w:p w14:paraId="19C4FF1D" w14:textId="77777777" w:rsidR="0064079E" w:rsidRDefault="0064079E" w:rsidP="0064079E">
            <w:pPr>
              <w:rPr>
                <w:rFonts w:cstheme="minorHAnsi"/>
                <w:bCs/>
                <w:iCs/>
                <w:sz w:val="20"/>
                <w:szCs w:val="28"/>
              </w:rPr>
            </w:pPr>
            <w:r>
              <w:rPr>
                <w:rFonts w:cstheme="minorHAnsi"/>
                <w:bCs/>
                <w:iCs/>
                <w:sz w:val="20"/>
                <w:szCs w:val="28"/>
              </w:rPr>
              <w:t>“</w:t>
            </w:r>
            <w:r w:rsidRPr="0014049C">
              <w:rPr>
                <w:rFonts w:cstheme="minorHAnsi"/>
                <w:bCs/>
                <w:iCs/>
                <w:sz w:val="20"/>
                <w:szCs w:val="28"/>
              </w:rPr>
              <w:t>In this lesson, students learn about melting, about the solid and liquid states of matter, and then discover why plastic was invented. In the activity, Candy Melt, students conduct an investigation to determine which</w:t>
            </w:r>
            <w:r>
              <w:rPr>
                <w:rFonts w:cstheme="minorHAnsi"/>
                <w:bCs/>
                <w:iCs/>
                <w:sz w:val="20"/>
                <w:szCs w:val="28"/>
              </w:rPr>
              <w:t xml:space="preserve"> </w:t>
            </w:r>
            <w:r w:rsidRPr="0014049C">
              <w:rPr>
                <w:rFonts w:cstheme="minorHAnsi"/>
                <w:bCs/>
                <w:iCs/>
                <w:sz w:val="20"/>
                <w:szCs w:val="28"/>
              </w:rPr>
              <w:t>types of candy melt in hot water. Using their observations, they decide which candy is the best choice to bring to a hot summer camp.</w:t>
            </w:r>
            <w:r>
              <w:rPr>
                <w:rFonts w:cstheme="minorHAnsi"/>
                <w:bCs/>
                <w:iCs/>
                <w:sz w:val="20"/>
                <w:szCs w:val="28"/>
              </w:rPr>
              <w:t>”</w:t>
            </w:r>
          </w:p>
          <w:p w14:paraId="417CB5C2" w14:textId="77777777" w:rsidR="0064079E" w:rsidRDefault="0064079E" w:rsidP="0064079E">
            <w:pPr>
              <w:rPr>
                <w:rFonts w:cstheme="minorHAnsi"/>
                <w:bCs/>
                <w:iCs/>
                <w:sz w:val="20"/>
                <w:szCs w:val="28"/>
              </w:rPr>
            </w:pPr>
          </w:p>
        </w:tc>
      </w:tr>
      <w:tr w:rsidR="00CF7E1C" w:rsidRPr="00D715D0" w14:paraId="63514BFA" w14:textId="77777777" w:rsidTr="007B2C9B">
        <w:trPr>
          <w:cantSplit/>
          <w:trHeight w:val="1163"/>
          <w:jc w:val="center"/>
        </w:trPr>
        <w:tc>
          <w:tcPr>
            <w:tcW w:w="1615" w:type="dxa"/>
            <w:tcBorders>
              <w:bottom w:val="single" w:sz="2" w:space="0" w:color="auto"/>
              <w:right w:val="single" w:sz="2" w:space="0" w:color="auto"/>
            </w:tcBorders>
          </w:tcPr>
          <w:p w14:paraId="5E8D3D9D" w14:textId="35D1FDA3" w:rsidR="0065508B" w:rsidRPr="0065508B" w:rsidRDefault="0065508B" w:rsidP="00CF7E1C">
            <w:pPr>
              <w:rPr>
                <w:rFonts w:cstheme="minorHAnsi"/>
                <w:b/>
                <w:bCs/>
                <w:i/>
                <w:color w:val="C00000"/>
                <w:sz w:val="20"/>
                <w:szCs w:val="28"/>
              </w:rPr>
            </w:pPr>
            <w:r>
              <w:rPr>
                <w:rFonts w:cstheme="minorHAnsi"/>
                <w:b/>
                <w:bCs/>
                <w:i/>
                <w:color w:val="C00000"/>
                <w:sz w:val="20"/>
                <w:szCs w:val="28"/>
              </w:rPr>
              <w:t>Matter</w:t>
            </w:r>
          </w:p>
          <w:p w14:paraId="2A1A5C4C" w14:textId="5E0E1D77" w:rsidR="00CF7E1C" w:rsidRPr="0014049C" w:rsidRDefault="00CF7E1C" w:rsidP="00CF7E1C">
            <w:pPr>
              <w:rPr>
                <w:rFonts w:cstheme="minorHAnsi"/>
                <w:b/>
                <w:bCs/>
                <w:iCs/>
                <w:sz w:val="20"/>
                <w:szCs w:val="28"/>
              </w:rPr>
            </w:pPr>
            <w:r>
              <w:rPr>
                <w:rFonts w:cstheme="minorHAnsi"/>
                <w:b/>
                <w:bCs/>
                <w:iCs/>
                <w:sz w:val="20"/>
                <w:szCs w:val="28"/>
              </w:rPr>
              <w:t>Ice cream in a Bag</w:t>
            </w:r>
          </w:p>
        </w:tc>
        <w:tc>
          <w:tcPr>
            <w:tcW w:w="4256" w:type="dxa"/>
            <w:gridSpan w:val="3"/>
            <w:tcBorders>
              <w:bottom w:val="single" w:sz="2" w:space="0" w:color="auto"/>
              <w:right w:val="single" w:sz="2" w:space="0" w:color="auto"/>
            </w:tcBorders>
            <w:shd w:val="clear" w:color="auto" w:fill="auto"/>
          </w:tcPr>
          <w:p w14:paraId="156D7B3D" w14:textId="77777777" w:rsidR="00CF7E1C" w:rsidRDefault="00CF7E1C" w:rsidP="00CF7E1C">
            <w:pPr>
              <w:rPr>
                <w:rFonts w:cstheme="minorHAnsi"/>
                <w:iCs/>
                <w:sz w:val="20"/>
                <w:szCs w:val="28"/>
              </w:rPr>
            </w:pPr>
            <w:r>
              <w:rPr>
                <w:rFonts w:cstheme="minorHAnsi"/>
                <w:iCs/>
                <w:sz w:val="20"/>
                <w:szCs w:val="28"/>
              </w:rPr>
              <w:t>I can see how liquids change into a solid.</w:t>
            </w:r>
          </w:p>
          <w:p w14:paraId="241D9F37" w14:textId="77777777" w:rsidR="00CF7E1C" w:rsidRDefault="00CF7E1C" w:rsidP="00CF7E1C">
            <w:pPr>
              <w:rPr>
                <w:rFonts w:cstheme="minorHAnsi"/>
                <w:iCs/>
                <w:sz w:val="20"/>
                <w:szCs w:val="28"/>
              </w:rPr>
            </w:pPr>
            <w:r>
              <w:rPr>
                <w:rFonts w:cstheme="minorHAnsi"/>
                <w:iCs/>
                <w:sz w:val="20"/>
                <w:szCs w:val="28"/>
              </w:rPr>
              <w:t>I can describe my observations both verbally and in written form.</w:t>
            </w:r>
          </w:p>
          <w:p w14:paraId="32C4460B" w14:textId="77777777" w:rsidR="00CF7E1C" w:rsidRDefault="00CF7E1C" w:rsidP="00CF7E1C">
            <w:pPr>
              <w:rPr>
                <w:rFonts w:cstheme="minorHAnsi"/>
                <w:bCs/>
                <w:iCs/>
                <w:sz w:val="20"/>
                <w:szCs w:val="28"/>
              </w:rPr>
            </w:pPr>
          </w:p>
          <w:p w14:paraId="5053A627" w14:textId="2983724A" w:rsidR="007A6BA7" w:rsidRDefault="007A6BA7" w:rsidP="00CF7E1C">
            <w:pPr>
              <w:rPr>
                <w:rFonts w:cstheme="minorHAnsi"/>
                <w:bCs/>
                <w:iCs/>
                <w:sz w:val="20"/>
                <w:szCs w:val="28"/>
              </w:rPr>
            </w:pPr>
          </w:p>
        </w:tc>
        <w:tc>
          <w:tcPr>
            <w:tcW w:w="9199" w:type="dxa"/>
            <w:gridSpan w:val="4"/>
            <w:tcBorders>
              <w:left w:val="single" w:sz="2" w:space="0" w:color="auto"/>
              <w:bottom w:val="single" w:sz="2" w:space="0" w:color="auto"/>
            </w:tcBorders>
            <w:shd w:val="clear" w:color="auto" w:fill="auto"/>
          </w:tcPr>
          <w:p w14:paraId="49DF61A6" w14:textId="29D530EB" w:rsidR="00CF7E1C" w:rsidRDefault="00CF7E1C" w:rsidP="00CF7E1C">
            <w:pPr>
              <w:rPr>
                <w:rFonts w:cstheme="minorHAnsi"/>
                <w:bCs/>
                <w:iCs/>
                <w:sz w:val="20"/>
                <w:szCs w:val="28"/>
              </w:rPr>
            </w:pPr>
            <w:r>
              <w:rPr>
                <w:rFonts w:cstheme="minorHAnsi"/>
                <w:bCs/>
                <w:iCs/>
                <w:sz w:val="20"/>
                <w:szCs w:val="28"/>
              </w:rPr>
              <w:t>Students will all be given one large Ziploc freezer bag and another medium sized bag. Students will be asked to come to the desk at the back by rows. When at the desk with ingredients and teacher; I will give students the ingredients they need and place in their bags. Once the bags are all properly sealed I will instruct students to begin rub their bags together to combine their ingredients together to create ice cream.</w:t>
            </w:r>
          </w:p>
          <w:p w14:paraId="19B205AF" w14:textId="77777777" w:rsidR="00CF7E1C" w:rsidRDefault="00CF7E1C" w:rsidP="00CF7E1C">
            <w:pPr>
              <w:rPr>
                <w:rFonts w:cstheme="minorHAnsi"/>
                <w:bCs/>
                <w:iCs/>
                <w:sz w:val="20"/>
                <w:szCs w:val="28"/>
              </w:rPr>
            </w:pPr>
            <w:r>
              <w:rPr>
                <w:rFonts w:cstheme="minorHAnsi"/>
                <w:bCs/>
                <w:iCs/>
                <w:sz w:val="20"/>
                <w:szCs w:val="28"/>
              </w:rPr>
              <w:t>Instructions for Ice Cream:</w:t>
            </w:r>
          </w:p>
          <w:p w14:paraId="5D90BF06" w14:textId="77777777" w:rsidR="00CF7E1C" w:rsidRPr="006929C7" w:rsidRDefault="00CF7E1C" w:rsidP="00CF7E1C">
            <w:pPr>
              <w:pStyle w:val="ListParagraph"/>
              <w:numPr>
                <w:ilvl w:val="0"/>
                <w:numId w:val="32"/>
              </w:numPr>
              <w:spacing w:after="0" w:line="240" w:lineRule="auto"/>
              <w:rPr>
                <w:rFonts w:cstheme="minorHAnsi"/>
                <w:bCs/>
                <w:iCs/>
                <w:sz w:val="20"/>
                <w:szCs w:val="28"/>
              </w:rPr>
            </w:pPr>
            <w:r w:rsidRPr="006929C7">
              <w:rPr>
                <w:rFonts w:cstheme="minorHAnsi"/>
                <w:bCs/>
                <w:iCs/>
                <w:sz w:val="20"/>
                <w:szCs w:val="28"/>
              </w:rPr>
              <w:t>In a small resealable plastic bag, combine half-and-half, sugar, and vanilla. Push out excess air and seal.</w:t>
            </w:r>
          </w:p>
          <w:p w14:paraId="14FD28B7" w14:textId="77777777" w:rsidR="00CF7E1C" w:rsidRPr="006929C7" w:rsidRDefault="00CF7E1C" w:rsidP="00CF7E1C">
            <w:pPr>
              <w:pStyle w:val="ListParagraph"/>
              <w:numPr>
                <w:ilvl w:val="0"/>
                <w:numId w:val="32"/>
              </w:numPr>
              <w:spacing w:after="0" w:line="240" w:lineRule="auto"/>
              <w:rPr>
                <w:rFonts w:cstheme="minorHAnsi"/>
                <w:bCs/>
                <w:iCs/>
                <w:sz w:val="20"/>
                <w:szCs w:val="28"/>
              </w:rPr>
            </w:pPr>
            <w:r w:rsidRPr="006929C7">
              <w:rPr>
                <w:rFonts w:cstheme="minorHAnsi"/>
                <w:bCs/>
                <w:iCs/>
                <w:sz w:val="20"/>
                <w:szCs w:val="28"/>
              </w:rPr>
              <w:lastRenderedPageBreak/>
              <w:t>Into a large resealable plastic bag, combine ice and salt. Place small bag inside the bigger bag and shake vigorously</w:t>
            </w:r>
            <w:r>
              <w:rPr>
                <w:rFonts w:cstheme="minorHAnsi"/>
                <w:bCs/>
                <w:iCs/>
                <w:sz w:val="20"/>
                <w:szCs w:val="28"/>
              </w:rPr>
              <w:t xml:space="preserve"> (with gloves/mittens on)</w:t>
            </w:r>
            <w:r w:rsidRPr="006929C7">
              <w:rPr>
                <w:rFonts w:cstheme="minorHAnsi"/>
                <w:bCs/>
                <w:iCs/>
                <w:sz w:val="20"/>
                <w:szCs w:val="28"/>
              </w:rPr>
              <w:t>, 7 to 10 minutes, until ice cream has hardened.</w:t>
            </w:r>
          </w:p>
          <w:p w14:paraId="4F0FBEA9" w14:textId="77777777" w:rsidR="00CF7E1C" w:rsidRPr="006929C7" w:rsidRDefault="00CF7E1C" w:rsidP="00CF7E1C">
            <w:pPr>
              <w:pStyle w:val="ListParagraph"/>
              <w:numPr>
                <w:ilvl w:val="0"/>
                <w:numId w:val="32"/>
              </w:numPr>
              <w:spacing w:after="0" w:line="240" w:lineRule="auto"/>
              <w:rPr>
                <w:rFonts w:cstheme="minorHAnsi"/>
                <w:bCs/>
                <w:iCs/>
                <w:sz w:val="20"/>
                <w:szCs w:val="28"/>
              </w:rPr>
            </w:pPr>
            <w:r w:rsidRPr="006929C7">
              <w:rPr>
                <w:rFonts w:cstheme="minorHAnsi"/>
                <w:bCs/>
                <w:iCs/>
                <w:sz w:val="20"/>
                <w:szCs w:val="28"/>
              </w:rPr>
              <w:t>Remove from bag and enjoy</w:t>
            </w:r>
          </w:p>
          <w:p w14:paraId="2037061D" w14:textId="4937C706" w:rsidR="00CF7E1C" w:rsidRDefault="0089039A" w:rsidP="00CF7E1C">
            <w:pPr>
              <w:rPr>
                <w:rFonts w:cstheme="minorHAnsi"/>
                <w:bCs/>
                <w:iCs/>
                <w:sz w:val="20"/>
                <w:szCs w:val="28"/>
              </w:rPr>
            </w:pPr>
            <w:hyperlink r:id="rId12" w:history="1">
              <w:r w:rsidR="00C4016A" w:rsidRPr="00716221">
                <w:rPr>
                  <w:rStyle w:val="Hyperlink"/>
                  <w:rFonts w:cstheme="minorHAnsi"/>
                  <w:bCs/>
                  <w:iCs/>
                  <w:sz w:val="20"/>
                  <w:szCs w:val="28"/>
                </w:rPr>
                <w:t>https://www.delish.com/cooking/recipe-ideas/recipes/a54721/ice-cream-in-a-bag-recipe/</w:t>
              </w:r>
            </w:hyperlink>
          </w:p>
          <w:p w14:paraId="3419F824" w14:textId="0E81AF84" w:rsidR="00C4016A" w:rsidRDefault="00C4016A" w:rsidP="00CF7E1C">
            <w:pPr>
              <w:rPr>
                <w:rFonts w:cstheme="minorHAnsi"/>
                <w:bCs/>
                <w:iCs/>
                <w:sz w:val="20"/>
                <w:szCs w:val="28"/>
              </w:rPr>
            </w:pPr>
          </w:p>
        </w:tc>
      </w:tr>
      <w:tr w:rsidR="00CD3F4C" w:rsidRPr="00D715D0" w14:paraId="0EB5900B" w14:textId="77777777" w:rsidTr="007B2C9B">
        <w:trPr>
          <w:cantSplit/>
          <w:trHeight w:val="1163"/>
          <w:jc w:val="center"/>
        </w:trPr>
        <w:tc>
          <w:tcPr>
            <w:tcW w:w="1615" w:type="dxa"/>
            <w:tcBorders>
              <w:bottom w:val="single" w:sz="2" w:space="0" w:color="auto"/>
              <w:right w:val="single" w:sz="2" w:space="0" w:color="auto"/>
            </w:tcBorders>
          </w:tcPr>
          <w:p w14:paraId="0BACE7B2" w14:textId="41C5E0AE" w:rsidR="0065508B" w:rsidRPr="0065508B" w:rsidRDefault="0065508B" w:rsidP="00CD3F4C">
            <w:pPr>
              <w:rPr>
                <w:rFonts w:cstheme="minorHAnsi"/>
                <w:b/>
                <w:bCs/>
                <w:i/>
                <w:color w:val="C00000"/>
                <w:sz w:val="20"/>
                <w:szCs w:val="28"/>
              </w:rPr>
            </w:pPr>
            <w:r>
              <w:rPr>
                <w:rFonts w:cstheme="minorHAnsi"/>
                <w:b/>
                <w:bCs/>
                <w:i/>
                <w:color w:val="C00000"/>
                <w:sz w:val="20"/>
                <w:szCs w:val="28"/>
              </w:rPr>
              <w:lastRenderedPageBreak/>
              <w:t>Energy</w:t>
            </w:r>
          </w:p>
          <w:p w14:paraId="71A32386" w14:textId="53FC288F" w:rsidR="00CD3F4C" w:rsidRDefault="00CD3F4C" w:rsidP="00CD3F4C">
            <w:pPr>
              <w:rPr>
                <w:rFonts w:cstheme="minorHAnsi"/>
                <w:b/>
                <w:bCs/>
                <w:iCs/>
                <w:sz w:val="20"/>
                <w:szCs w:val="28"/>
              </w:rPr>
            </w:pPr>
            <w:r>
              <w:rPr>
                <w:rFonts w:cstheme="minorHAnsi"/>
                <w:b/>
                <w:bCs/>
                <w:iCs/>
                <w:sz w:val="20"/>
                <w:szCs w:val="28"/>
              </w:rPr>
              <w:t>Thermal Energy</w:t>
            </w:r>
          </w:p>
        </w:tc>
        <w:tc>
          <w:tcPr>
            <w:tcW w:w="4256" w:type="dxa"/>
            <w:gridSpan w:val="3"/>
            <w:tcBorders>
              <w:bottom w:val="single" w:sz="2" w:space="0" w:color="auto"/>
              <w:right w:val="single" w:sz="2" w:space="0" w:color="auto"/>
            </w:tcBorders>
            <w:shd w:val="clear" w:color="auto" w:fill="auto"/>
          </w:tcPr>
          <w:p w14:paraId="2B62B596" w14:textId="77777777" w:rsidR="00CD3F4C" w:rsidRDefault="00CD3F4C" w:rsidP="00CD3F4C">
            <w:pPr>
              <w:rPr>
                <w:rFonts w:cstheme="minorHAnsi"/>
                <w:iCs/>
                <w:sz w:val="20"/>
                <w:szCs w:val="28"/>
              </w:rPr>
            </w:pPr>
            <w:r>
              <w:rPr>
                <w:rFonts w:cstheme="minorHAnsi"/>
                <w:iCs/>
                <w:sz w:val="20"/>
                <w:szCs w:val="28"/>
              </w:rPr>
              <w:t xml:space="preserve">I can </w:t>
            </w:r>
            <w:r w:rsidRPr="00597769">
              <w:rPr>
                <w:rFonts w:cstheme="minorHAnsi"/>
                <w:iCs/>
                <w:sz w:val="20"/>
                <w:szCs w:val="28"/>
              </w:rPr>
              <w:t>demonstrate an understanding of the concept of thermal energy</w:t>
            </w:r>
          </w:p>
          <w:p w14:paraId="68A2269D" w14:textId="295017FE" w:rsidR="00CD3F4C" w:rsidRPr="00597769" w:rsidRDefault="00CD3F4C" w:rsidP="00CD3F4C">
            <w:pPr>
              <w:rPr>
                <w:rFonts w:cstheme="minorHAnsi"/>
                <w:iCs/>
                <w:sz w:val="20"/>
                <w:szCs w:val="28"/>
              </w:rPr>
            </w:pPr>
            <w:r>
              <w:rPr>
                <w:rFonts w:cstheme="minorHAnsi"/>
                <w:iCs/>
                <w:sz w:val="20"/>
                <w:szCs w:val="28"/>
              </w:rPr>
              <w:t xml:space="preserve">I can </w:t>
            </w:r>
            <w:r w:rsidRPr="00597769">
              <w:rPr>
                <w:rFonts w:cstheme="minorHAnsi"/>
                <w:iCs/>
                <w:sz w:val="20"/>
                <w:szCs w:val="28"/>
              </w:rPr>
              <w:t>identify different sources of thermal energy</w:t>
            </w:r>
          </w:p>
          <w:p w14:paraId="3659CE9A" w14:textId="77777777" w:rsidR="00CD3F4C" w:rsidRDefault="00CD3F4C" w:rsidP="00CD3F4C">
            <w:pPr>
              <w:rPr>
                <w:rFonts w:cstheme="minorHAnsi"/>
                <w:iCs/>
                <w:sz w:val="20"/>
                <w:szCs w:val="28"/>
              </w:rPr>
            </w:pPr>
            <w:r>
              <w:rPr>
                <w:rFonts w:cstheme="minorHAnsi"/>
                <w:iCs/>
                <w:sz w:val="20"/>
                <w:szCs w:val="28"/>
              </w:rPr>
              <w:t xml:space="preserve">I can name </w:t>
            </w:r>
            <w:r w:rsidRPr="00597769">
              <w:rPr>
                <w:rFonts w:cstheme="minorHAnsi"/>
                <w:iCs/>
                <w:sz w:val="20"/>
                <w:szCs w:val="28"/>
              </w:rPr>
              <w:t>examples of uses of thermal energy in everyday life</w:t>
            </w:r>
          </w:p>
          <w:p w14:paraId="1A96C19F" w14:textId="6C7DEF7F" w:rsidR="00CD3F4C" w:rsidRDefault="00CD3F4C" w:rsidP="00CD3F4C">
            <w:pPr>
              <w:rPr>
                <w:rFonts w:cstheme="minorHAnsi"/>
                <w:iCs/>
                <w:sz w:val="20"/>
                <w:szCs w:val="28"/>
              </w:rPr>
            </w:pPr>
          </w:p>
        </w:tc>
        <w:tc>
          <w:tcPr>
            <w:tcW w:w="9199" w:type="dxa"/>
            <w:gridSpan w:val="4"/>
            <w:tcBorders>
              <w:left w:val="single" w:sz="2" w:space="0" w:color="auto"/>
              <w:bottom w:val="single" w:sz="2" w:space="0" w:color="auto"/>
            </w:tcBorders>
            <w:shd w:val="clear" w:color="auto" w:fill="auto"/>
          </w:tcPr>
          <w:p w14:paraId="38224B0B" w14:textId="7381E599" w:rsidR="00CD3F4C" w:rsidRPr="00597769" w:rsidRDefault="00CD3F4C" w:rsidP="00CD3F4C">
            <w:pPr>
              <w:rPr>
                <w:rFonts w:cstheme="minorHAnsi"/>
                <w:bCs/>
                <w:iCs/>
                <w:sz w:val="20"/>
                <w:szCs w:val="28"/>
              </w:rPr>
            </w:pPr>
            <w:r w:rsidRPr="00597769">
              <w:rPr>
                <w:rFonts w:cstheme="minorHAnsi"/>
                <w:bCs/>
                <w:iCs/>
                <w:sz w:val="20"/>
                <w:szCs w:val="28"/>
              </w:rPr>
              <w:t>Describe this scenario to students</w:t>
            </w:r>
            <w:r w:rsidR="004958D7">
              <w:rPr>
                <w:rFonts w:cstheme="minorHAnsi"/>
                <w:bCs/>
                <w:iCs/>
                <w:sz w:val="20"/>
                <w:szCs w:val="28"/>
              </w:rPr>
              <w:t xml:space="preserve">: </w:t>
            </w:r>
            <w:r w:rsidRPr="00597769">
              <w:rPr>
                <w:rFonts w:cstheme="minorHAnsi"/>
                <w:bCs/>
                <w:iCs/>
                <w:sz w:val="20"/>
                <w:szCs w:val="28"/>
              </w:rPr>
              <w:t>It’s the middle of May and your family has decided to go camping.</w:t>
            </w:r>
          </w:p>
          <w:p w14:paraId="0005E4AA" w14:textId="125CFFF1" w:rsidR="00CD3F4C" w:rsidRDefault="00CD3F4C" w:rsidP="00CD3F4C">
            <w:pPr>
              <w:rPr>
                <w:rFonts w:cstheme="minorHAnsi"/>
                <w:bCs/>
                <w:iCs/>
                <w:sz w:val="20"/>
                <w:szCs w:val="28"/>
              </w:rPr>
            </w:pPr>
            <w:r w:rsidRPr="00597769">
              <w:rPr>
                <w:rFonts w:cstheme="minorHAnsi"/>
                <w:bCs/>
                <w:iCs/>
                <w:sz w:val="20"/>
                <w:szCs w:val="28"/>
              </w:rPr>
              <w:t xml:space="preserve">But as soon as you get to the campground the weather changes and </w:t>
            </w:r>
            <w:r w:rsidR="009A7C99">
              <w:rPr>
                <w:rFonts w:cstheme="minorHAnsi"/>
                <w:bCs/>
                <w:iCs/>
                <w:sz w:val="20"/>
                <w:szCs w:val="28"/>
              </w:rPr>
              <w:t>it gets</w:t>
            </w:r>
            <w:r w:rsidRPr="00597769">
              <w:rPr>
                <w:rFonts w:cstheme="minorHAnsi"/>
                <w:bCs/>
                <w:iCs/>
                <w:sz w:val="20"/>
                <w:szCs w:val="28"/>
              </w:rPr>
              <w:t xml:space="preserve"> cold outside! What can you do to</w:t>
            </w:r>
            <w:r>
              <w:rPr>
                <w:rFonts w:cstheme="minorHAnsi"/>
                <w:bCs/>
                <w:iCs/>
                <w:sz w:val="20"/>
                <w:szCs w:val="28"/>
              </w:rPr>
              <w:t xml:space="preserve"> </w:t>
            </w:r>
            <w:r w:rsidRPr="00597769">
              <w:rPr>
                <w:rFonts w:cstheme="minorHAnsi"/>
                <w:bCs/>
                <w:iCs/>
                <w:sz w:val="20"/>
                <w:szCs w:val="28"/>
              </w:rPr>
              <w:t>stay warm?</w:t>
            </w:r>
            <w:r>
              <w:rPr>
                <w:rFonts w:cstheme="minorHAnsi"/>
                <w:bCs/>
                <w:iCs/>
                <w:sz w:val="20"/>
                <w:szCs w:val="28"/>
              </w:rPr>
              <w:t xml:space="preserve"> </w:t>
            </w:r>
            <w:r w:rsidRPr="00597769">
              <w:rPr>
                <w:rFonts w:cstheme="minorHAnsi"/>
                <w:bCs/>
                <w:iCs/>
                <w:sz w:val="20"/>
                <w:szCs w:val="28"/>
              </w:rPr>
              <w:t>Have students brainstorm all the ways they could stay warm.</w:t>
            </w:r>
            <w:r>
              <w:rPr>
                <w:rFonts w:cstheme="minorHAnsi"/>
                <w:bCs/>
                <w:iCs/>
                <w:sz w:val="20"/>
                <w:szCs w:val="28"/>
              </w:rPr>
              <w:t xml:space="preserve"> </w:t>
            </w:r>
            <w:r w:rsidRPr="00597769">
              <w:rPr>
                <w:rFonts w:cstheme="minorHAnsi"/>
                <w:bCs/>
                <w:iCs/>
                <w:sz w:val="20"/>
                <w:szCs w:val="28"/>
              </w:rPr>
              <w:t>Explain to students these are all examples of heat, or thermal, energy.</w:t>
            </w:r>
            <w:r>
              <w:rPr>
                <w:rFonts w:cstheme="minorHAnsi"/>
                <w:bCs/>
                <w:iCs/>
                <w:sz w:val="20"/>
                <w:szCs w:val="28"/>
              </w:rPr>
              <w:t xml:space="preserve"> </w:t>
            </w:r>
            <w:r w:rsidRPr="004B4486">
              <w:rPr>
                <w:rFonts w:cstheme="minorHAnsi"/>
                <w:bCs/>
                <w:iCs/>
                <w:sz w:val="20"/>
                <w:szCs w:val="28"/>
              </w:rPr>
              <w:t>Explain to student’s thermal energy is the energy that comes from heat. When they feel or experience</w:t>
            </w:r>
            <w:r>
              <w:rPr>
                <w:rFonts w:cstheme="minorHAnsi"/>
                <w:bCs/>
                <w:iCs/>
                <w:sz w:val="20"/>
                <w:szCs w:val="28"/>
              </w:rPr>
              <w:t xml:space="preserve"> </w:t>
            </w:r>
            <w:r w:rsidRPr="004B4486">
              <w:rPr>
                <w:rFonts w:cstheme="minorHAnsi"/>
                <w:bCs/>
                <w:iCs/>
                <w:sz w:val="20"/>
                <w:szCs w:val="28"/>
              </w:rPr>
              <w:t>heat in their lives, they are</w:t>
            </w:r>
            <w:r>
              <w:rPr>
                <w:rFonts w:cstheme="minorHAnsi"/>
                <w:bCs/>
                <w:iCs/>
                <w:sz w:val="20"/>
                <w:szCs w:val="28"/>
              </w:rPr>
              <w:t xml:space="preserve"> </w:t>
            </w:r>
            <w:r w:rsidRPr="004B4486">
              <w:rPr>
                <w:rFonts w:cstheme="minorHAnsi"/>
                <w:bCs/>
                <w:iCs/>
                <w:sz w:val="20"/>
                <w:szCs w:val="28"/>
              </w:rPr>
              <w:t>experiencing thermal energy</w:t>
            </w:r>
            <w:r>
              <w:rPr>
                <w:rFonts w:cstheme="minorHAnsi"/>
                <w:bCs/>
                <w:iCs/>
                <w:sz w:val="20"/>
                <w:szCs w:val="28"/>
              </w:rPr>
              <w:t>.</w:t>
            </w:r>
            <w:r w:rsidR="005B0344">
              <w:rPr>
                <w:rFonts w:cstheme="minorHAnsi"/>
                <w:bCs/>
                <w:iCs/>
                <w:sz w:val="20"/>
                <w:szCs w:val="28"/>
              </w:rPr>
              <w:t xml:space="preserve"> Brainstorm some more examples (outside of the scenario).</w:t>
            </w:r>
            <w:r>
              <w:rPr>
                <w:rFonts w:cstheme="minorHAnsi"/>
                <w:bCs/>
                <w:iCs/>
                <w:sz w:val="20"/>
                <w:szCs w:val="28"/>
              </w:rPr>
              <w:t xml:space="preserve"> </w:t>
            </w:r>
            <w:r w:rsidR="009A7C99">
              <w:rPr>
                <w:rFonts w:cstheme="minorHAnsi"/>
                <w:bCs/>
                <w:iCs/>
                <w:sz w:val="20"/>
                <w:szCs w:val="28"/>
              </w:rPr>
              <w:t xml:space="preserve">Use a kettle and a lit candle to show thermal energy. </w:t>
            </w:r>
            <w:r>
              <w:rPr>
                <w:rFonts w:cstheme="minorHAnsi"/>
                <w:bCs/>
                <w:iCs/>
                <w:sz w:val="20"/>
                <w:szCs w:val="28"/>
              </w:rPr>
              <w:t>What are their observations</w:t>
            </w:r>
            <w:r w:rsidR="005B0344">
              <w:rPr>
                <w:rFonts w:cstheme="minorHAnsi"/>
                <w:bCs/>
                <w:iCs/>
                <w:sz w:val="20"/>
                <w:szCs w:val="28"/>
              </w:rPr>
              <w:t xml:space="preserve"> of the transfer of heat</w:t>
            </w:r>
            <w:r>
              <w:rPr>
                <w:rFonts w:cstheme="minorHAnsi"/>
                <w:bCs/>
                <w:iCs/>
                <w:sz w:val="20"/>
                <w:szCs w:val="28"/>
              </w:rPr>
              <w:t xml:space="preserve">? Present slideshow. Finish with worksheet based </w:t>
            </w:r>
            <w:r w:rsidR="009A7C99">
              <w:rPr>
                <w:rFonts w:cstheme="minorHAnsi"/>
                <w:bCs/>
                <w:iCs/>
                <w:sz w:val="20"/>
                <w:szCs w:val="28"/>
              </w:rPr>
              <w:t>on</w:t>
            </w:r>
            <w:r>
              <w:rPr>
                <w:rFonts w:cstheme="minorHAnsi"/>
                <w:bCs/>
                <w:iCs/>
                <w:sz w:val="20"/>
                <w:szCs w:val="28"/>
              </w:rPr>
              <w:t xml:space="preserve"> learning -- </w:t>
            </w:r>
            <w:r>
              <w:t xml:space="preserve"> </w:t>
            </w:r>
            <w:r w:rsidRPr="004B4486">
              <w:rPr>
                <w:rFonts w:cstheme="minorHAnsi"/>
                <w:bCs/>
                <w:iCs/>
                <w:sz w:val="20"/>
                <w:szCs w:val="28"/>
              </w:rPr>
              <w:t>Give each student a Thermal Energy Student Handout and have them draw three examples of thermal</w:t>
            </w:r>
            <w:r>
              <w:rPr>
                <w:rFonts w:cstheme="minorHAnsi"/>
                <w:bCs/>
                <w:iCs/>
                <w:sz w:val="20"/>
                <w:szCs w:val="28"/>
              </w:rPr>
              <w:t xml:space="preserve"> </w:t>
            </w:r>
            <w:r w:rsidRPr="004B4486">
              <w:rPr>
                <w:rFonts w:cstheme="minorHAnsi"/>
                <w:bCs/>
                <w:iCs/>
                <w:sz w:val="20"/>
                <w:szCs w:val="28"/>
              </w:rPr>
              <w:t>energy and explain how the example is used in everyday life.</w:t>
            </w:r>
            <w:r>
              <w:rPr>
                <w:rFonts w:cstheme="minorHAnsi"/>
                <w:bCs/>
                <w:iCs/>
                <w:sz w:val="20"/>
                <w:szCs w:val="28"/>
              </w:rPr>
              <w:t xml:space="preserve"> </w:t>
            </w:r>
            <w:r w:rsidRPr="004B4486">
              <w:rPr>
                <w:rFonts w:cstheme="minorHAnsi"/>
                <w:bCs/>
                <w:iCs/>
                <w:sz w:val="20"/>
                <w:szCs w:val="28"/>
              </w:rPr>
              <w:t>Have students record any questions they have about thermal energy on the back of their handout.</w:t>
            </w:r>
            <w:r>
              <w:rPr>
                <w:rFonts w:cstheme="minorHAnsi"/>
                <w:bCs/>
                <w:iCs/>
                <w:sz w:val="20"/>
                <w:szCs w:val="28"/>
              </w:rPr>
              <w:t xml:space="preserve"> </w:t>
            </w:r>
            <w:r w:rsidRPr="004B4486">
              <w:rPr>
                <w:rFonts w:cstheme="minorHAnsi"/>
                <w:bCs/>
                <w:iCs/>
                <w:sz w:val="20"/>
                <w:szCs w:val="28"/>
              </w:rPr>
              <w:t>Address these questions together as a class.</w:t>
            </w:r>
          </w:p>
          <w:p w14:paraId="248EA0A5" w14:textId="31ED84A1" w:rsidR="009A7C99" w:rsidRDefault="009A7C99" w:rsidP="00CD3F4C">
            <w:pPr>
              <w:rPr>
                <w:rFonts w:cstheme="minorHAnsi"/>
                <w:bCs/>
                <w:iCs/>
                <w:sz w:val="20"/>
                <w:szCs w:val="28"/>
              </w:rPr>
            </w:pPr>
          </w:p>
        </w:tc>
      </w:tr>
      <w:tr w:rsidR="00CD3F4C" w:rsidRPr="00D715D0" w14:paraId="4A08E68C" w14:textId="77777777" w:rsidTr="007B2C9B">
        <w:trPr>
          <w:cantSplit/>
          <w:trHeight w:val="1163"/>
          <w:jc w:val="center"/>
        </w:trPr>
        <w:tc>
          <w:tcPr>
            <w:tcW w:w="1615" w:type="dxa"/>
            <w:tcBorders>
              <w:bottom w:val="single" w:sz="2" w:space="0" w:color="auto"/>
              <w:right w:val="single" w:sz="2" w:space="0" w:color="auto"/>
            </w:tcBorders>
          </w:tcPr>
          <w:p w14:paraId="3D93C23E" w14:textId="23AA47FB" w:rsidR="0065508B" w:rsidRPr="0065508B" w:rsidRDefault="0065508B" w:rsidP="00CD3F4C">
            <w:pPr>
              <w:rPr>
                <w:rFonts w:cstheme="minorHAnsi"/>
                <w:b/>
                <w:bCs/>
                <w:i/>
                <w:color w:val="C00000"/>
                <w:sz w:val="20"/>
                <w:szCs w:val="28"/>
              </w:rPr>
            </w:pPr>
            <w:r>
              <w:rPr>
                <w:rFonts w:cstheme="minorHAnsi"/>
                <w:b/>
                <w:bCs/>
                <w:i/>
                <w:color w:val="C00000"/>
                <w:sz w:val="20"/>
                <w:szCs w:val="28"/>
              </w:rPr>
              <w:t>Energy</w:t>
            </w:r>
          </w:p>
          <w:p w14:paraId="39AAC4F3" w14:textId="16EA8241" w:rsidR="00CD3F4C" w:rsidRDefault="00CD3F4C" w:rsidP="00CD3F4C">
            <w:pPr>
              <w:rPr>
                <w:rFonts w:cstheme="minorHAnsi"/>
                <w:b/>
                <w:bCs/>
                <w:iCs/>
                <w:sz w:val="20"/>
                <w:szCs w:val="28"/>
              </w:rPr>
            </w:pPr>
            <w:r>
              <w:rPr>
                <w:rFonts w:cstheme="minorHAnsi"/>
                <w:b/>
                <w:bCs/>
                <w:iCs/>
                <w:sz w:val="20"/>
                <w:szCs w:val="28"/>
              </w:rPr>
              <w:t>Thermal Energy Transfer</w:t>
            </w:r>
          </w:p>
        </w:tc>
        <w:tc>
          <w:tcPr>
            <w:tcW w:w="4256" w:type="dxa"/>
            <w:gridSpan w:val="3"/>
            <w:tcBorders>
              <w:bottom w:val="single" w:sz="2" w:space="0" w:color="auto"/>
              <w:right w:val="single" w:sz="2" w:space="0" w:color="auto"/>
            </w:tcBorders>
            <w:shd w:val="clear" w:color="auto" w:fill="auto"/>
          </w:tcPr>
          <w:p w14:paraId="533B42C7" w14:textId="1F812A3C" w:rsidR="00CD3F4C" w:rsidRPr="00CF4436" w:rsidRDefault="00CD3F4C" w:rsidP="00CD3F4C">
            <w:pPr>
              <w:rPr>
                <w:rFonts w:cstheme="minorHAnsi"/>
                <w:iCs/>
                <w:sz w:val="20"/>
                <w:szCs w:val="28"/>
              </w:rPr>
            </w:pPr>
            <w:r>
              <w:rPr>
                <w:rFonts w:cstheme="minorHAnsi"/>
                <w:iCs/>
                <w:sz w:val="20"/>
                <w:szCs w:val="28"/>
              </w:rPr>
              <w:t>I can i</w:t>
            </w:r>
            <w:r w:rsidRPr="00CF4436">
              <w:rPr>
                <w:rFonts w:cstheme="minorHAnsi"/>
                <w:iCs/>
                <w:sz w:val="20"/>
                <w:szCs w:val="28"/>
              </w:rPr>
              <w:t>dentify sources of thermal energy</w:t>
            </w:r>
            <w:r>
              <w:rPr>
                <w:rFonts w:cstheme="minorHAnsi"/>
                <w:iCs/>
                <w:sz w:val="20"/>
                <w:szCs w:val="28"/>
              </w:rPr>
              <w:t>.</w:t>
            </w:r>
          </w:p>
          <w:p w14:paraId="237DBE56" w14:textId="77B9D7E5" w:rsidR="00CD3F4C" w:rsidRPr="00CF4436" w:rsidRDefault="00CD3F4C" w:rsidP="00CD3F4C">
            <w:pPr>
              <w:rPr>
                <w:rFonts w:cstheme="minorHAnsi"/>
                <w:iCs/>
                <w:sz w:val="20"/>
                <w:szCs w:val="28"/>
              </w:rPr>
            </w:pPr>
            <w:r>
              <w:rPr>
                <w:rFonts w:cstheme="minorHAnsi"/>
                <w:iCs/>
                <w:sz w:val="20"/>
                <w:szCs w:val="28"/>
              </w:rPr>
              <w:t xml:space="preserve">I can </w:t>
            </w:r>
            <w:r w:rsidRPr="00CF4436">
              <w:rPr>
                <w:rFonts w:cstheme="minorHAnsi"/>
                <w:iCs/>
                <w:sz w:val="20"/>
                <w:szCs w:val="28"/>
              </w:rPr>
              <w:t>provide examples of conduction, convection and radiation</w:t>
            </w:r>
            <w:r>
              <w:rPr>
                <w:rFonts w:cstheme="minorHAnsi"/>
                <w:iCs/>
                <w:sz w:val="20"/>
                <w:szCs w:val="28"/>
              </w:rPr>
              <w:t>.</w:t>
            </w:r>
          </w:p>
          <w:p w14:paraId="67526A54" w14:textId="2F9C6FFE" w:rsidR="00CD3F4C" w:rsidRDefault="00CD3F4C" w:rsidP="00CD3F4C">
            <w:pPr>
              <w:rPr>
                <w:rFonts w:cstheme="minorHAnsi"/>
                <w:iCs/>
                <w:sz w:val="20"/>
                <w:szCs w:val="28"/>
              </w:rPr>
            </w:pPr>
            <w:r>
              <w:rPr>
                <w:rFonts w:cstheme="minorHAnsi"/>
                <w:iCs/>
                <w:sz w:val="20"/>
                <w:szCs w:val="28"/>
              </w:rPr>
              <w:t>I can give</w:t>
            </w:r>
            <w:r w:rsidRPr="00CF4436">
              <w:rPr>
                <w:rFonts w:cstheme="minorHAnsi"/>
                <w:iCs/>
                <w:sz w:val="20"/>
                <w:szCs w:val="28"/>
              </w:rPr>
              <w:t xml:space="preserve"> examples of thermal energy transfer in everyday life</w:t>
            </w:r>
            <w:r>
              <w:rPr>
                <w:rFonts w:cstheme="minorHAnsi"/>
                <w:iCs/>
                <w:sz w:val="20"/>
                <w:szCs w:val="28"/>
              </w:rPr>
              <w:t>.</w:t>
            </w:r>
          </w:p>
        </w:tc>
        <w:tc>
          <w:tcPr>
            <w:tcW w:w="9199" w:type="dxa"/>
            <w:gridSpan w:val="4"/>
            <w:tcBorders>
              <w:left w:val="single" w:sz="2" w:space="0" w:color="auto"/>
              <w:bottom w:val="single" w:sz="2" w:space="0" w:color="auto"/>
            </w:tcBorders>
            <w:shd w:val="clear" w:color="auto" w:fill="auto"/>
          </w:tcPr>
          <w:p w14:paraId="4359E771" w14:textId="47A6D54F" w:rsidR="00CD3F4C" w:rsidRPr="00CF4436" w:rsidRDefault="00CD3F4C" w:rsidP="00CD3F4C">
            <w:pPr>
              <w:rPr>
                <w:rFonts w:cstheme="minorHAnsi"/>
                <w:bCs/>
                <w:iCs/>
                <w:sz w:val="20"/>
                <w:szCs w:val="28"/>
              </w:rPr>
            </w:pPr>
            <w:r w:rsidRPr="00CF4436">
              <w:rPr>
                <w:rFonts w:cstheme="minorHAnsi"/>
                <w:bCs/>
                <w:iCs/>
                <w:sz w:val="20"/>
                <w:szCs w:val="28"/>
              </w:rPr>
              <w:t>Write the phrase “thermal energy” on the board.</w:t>
            </w:r>
            <w:r>
              <w:rPr>
                <w:rFonts w:cstheme="minorHAnsi"/>
                <w:bCs/>
                <w:iCs/>
                <w:sz w:val="20"/>
                <w:szCs w:val="28"/>
              </w:rPr>
              <w:t xml:space="preserve"> </w:t>
            </w:r>
            <w:r w:rsidRPr="00CF4436">
              <w:rPr>
                <w:rFonts w:cstheme="minorHAnsi"/>
                <w:bCs/>
                <w:iCs/>
                <w:sz w:val="20"/>
                <w:szCs w:val="28"/>
              </w:rPr>
              <w:t>With a partner, have students think about examples of</w:t>
            </w:r>
            <w:r>
              <w:rPr>
                <w:rFonts w:cstheme="minorHAnsi"/>
                <w:bCs/>
                <w:iCs/>
                <w:sz w:val="20"/>
                <w:szCs w:val="28"/>
              </w:rPr>
              <w:t xml:space="preserve"> </w:t>
            </w:r>
            <w:r w:rsidRPr="00CF4436">
              <w:rPr>
                <w:rFonts w:cstheme="minorHAnsi"/>
                <w:bCs/>
                <w:iCs/>
                <w:sz w:val="20"/>
                <w:szCs w:val="28"/>
              </w:rPr>
              <w:t>thermal energy. Provide the hint that when</w:t>
            </w:r>
            <w:r>
              <w:rPr>
                <w:rFonts w:cstheme="minorHAnsi"/>
                <w:bCs/>
                <w:iCs/>
                <w:sz w:val="20"/>
                <w:szCs w:val="28"/>
              </w:rPr>
              <w:t xml:space="preserve"> </w:t>
            </w:r>
            <w:r w:rsidRPr="00CF4436">
              <w:rPr>
                <w:rFonts w:cstheme="minorHAnsi"/>
                <w:bCs/>
                <w:iCs/>
                <w:sz w:val="20"/>
                <w:szCs w:val="28"/>
              </w:rPr>
              <w:t>thermal energy is transferring between objects or spaces, it is</w:t>
            </w:r>
            <w:r>
              <w:rPr>
                <w:rFonts w:cstheme="minorHAnsi"/>
                <w:bCs/>
                <w:iCs/>
                <w:sz w:val="20"/>
                <w:szCs w:val="28"/>
              </w:rPr>
              <w:t xml:space="preserve"> </w:t>
            </w:r>
            <w:r w:rsidRPr="00CF4436">
              <w:rPr>
                <w:rFonts w:cstheme="minorHAnsi"/>
                <w:bCs/>
                <w:iCs/>
                <w:sz w:val="20"/>
                <w:szCs w:val="28"/>
              </w:rPr>
              <w:t>called heat.</w:t>
            </w:r>
            <w:r>
              <w:rPr>
                <w:rFonts w:cstheme="minorHAnsi"/>
                <w:bCs/>
                <w:iCs/>
                <w:sz w:val="20"/>
                <w:szCs w:val="28"/>
              </w:rPr>
              <w:t xml:space="preserve"> </w:t>
            </w:r>
            <w:r w:rsidRPr="00CF4436">
              <w:rPr>
                <w:rFonts w:cstheme="minorHAnsi"/>
                <w:bCs/>
                <w:iCs/>
                <w:sz w:val="20"/>
                <w:szCs w:val="28"/>
              </w:rPr>
              <w:t>Have students share their examples</w:t>
            </w:r>
            <w:r>
              <w:rPr>
                <w:rFonts w:cstheme="minorHAnsi"/>
                <w:bCs/>
                <w:iCs/>
                <w:sz w:val="20"/>
                <w:szCs w:val="28"/>
              </w:rPr>
              <w:t>.</w:t>
            </w:r>
            <w:r>
              <w:t xml:space="preserve"> </w:t>
            </w:r>
            <w:r w:rsidRPr="00CF4436">
              <w:rPr>
                <w:rFonts w:cstheme="minorHAnsi"/>
                <w:bCs/>
                <w:iCs/>
                <w:sz w:val="20"/>
                <w:szCs w:val="28"/>
              </w:rPr>
              <w:t>Give each student a copy of the Thermal Energy Transfer Student Handout.</w:t>
            </w:r>
            <w:r>
              <w:rPr>
                <w:rFonts w:cstheme="minorHAnsi"/>
                <w:bCs/>
                <w:iCs/>
                <w:sz w:val="20"/>
                <w:szCs w:val="28"/>
              </w:rPr>
              <w:t xml:space="preserve"> </w:t>
            </w:r>
            <w:r w:rsidR="005B0344">
              <w:rPr>
                <w:rFonts w:cstheme="minorHAnsi"/>
                <w:bCs/>
                <w:iCs/>
                <w:sz w:val="20"/>
                <w:szCs w:val="28"/>
              </w:rPr>
              <w:t xml:space="preserve">Put students in </w:t>
            </w:r>
            <w:r w:rsidRPr="00CF4436">
              <w:rPr>
                <w:rFonts w:cstheme="minorHAnsi"/>
                <w:bCs/>
                <w:iCs/>
                <w:sz w:val="20"/>
                <w:szCs w:val="28"/>
              </w:rPr>
              <w:t>groups of three and explain the two observation activities:</w:t>
            </w:r>
          </w:p>
          <w:p w14:paraId="77730720" w14:textId="01316BA9" w:rsidR="00CD3F4C" w:rsidRPr="00CF4436" w:rsidRDefault="00CD3F4C" w:rsidP="00CD3F4C">
            <w:pPr>
              <w:rPr>
                <w:rFonts w:cstheme="minorHAnsi"/>
                <w:bCs/>
                <w:iCs/>
                <w:sz w:val="20"/>
                <w:szCs w:val="28"/>
              </w:rPr>
            </w:pPr>
            <w:r w:rsidRPr="00CF4436">
              <w:rPr>
                <w:rFonts w:cstheme="minorHAnsi"/>
                <w:bCs/>
                <w:iCs/>
                <w:sz w:val="20"/>
                <w:szCs w:val="28"/>
              </w:rPr>
              <w:t xml:space="preserve">- </w:t>
            </w:r>
            <w:r w:rsidRPr="00C761B5">
              <w:rPr>
                <w:rFonts w:cstheme="minorHAnsi"/>
                <w:bCs/>
                <w:iCs/>
                <w:sz w:val="20"/>
                <w:szCs w:val="28"/>
                <w:u w:val="single"/>
              </w:rPr>
              <w:t>Observation</w:t>
            </w:r>
            <w:r w:rsidR="00C761B5" w:rsidRPr="00C761B5">
              <w:rPr>
                <w:rFonts w:cstheme="minorHAnsi"/>
                <w:bCs/>
                <w:iCs/>
                <w:sz w:val="20"/>
                <w:szCs w:val="28"/>
                <w:u w:val="single"/>
              </w:rPr>
              <w:t xml:space="preserve"> </w:t>
            </w:r>
            <w:r w:rsidRPr="00C761B5">
              <w:rPr>
                <w:rFonts w:cstheme="minorHAnsi"/>
                <w:bCs/>
                <w:iCs/>
                <w:sz w:val="20"/>
                <w:szCs w:val="28"/>
                <w:u w:val="single"/>
              </w:rPr>
              <w:t>one</w:t>
            </w:r>
            <w:r w:rsidRPr="00CF4436">
              <w:rPr>
                <w:rFonts w:cstheme="minorHAnsi"/>
                <w:bCs/>
                <w:iCs/>
                <w:sz w:val="20"/>
                <w:szCs w:val="28"/>
              </w:rPr>
              <w:t>: half the groups will receive an ice cube in a plastic bag and a stopwatch. Students</w:t>
            </w:r>
            <w:r>
              <w:rPr>
                <w:rFonts w:cstheme="minorHAnsi"/>
                <w:bCs/>
                <w:iCs/>
                <w:sz w:val="20"/>
                <w:szCs w:val="28"/>
              </w:rPr>
              <w:t xml:space="preserve"> </w:t>
            </w:r>
            <w:r w:rsidRPr="00CF4436">
              <w:rPr>
                <w:rFonts w:cstheme="minorHAnsi"/>
                <w:bCs/>
                <w:iCs/>
                <w:sz w:val="20"/>
                <w:szCs w:val="28"/>
              </w:rPr>
              <w:t>should take turns holding the ice cube in their hands and recording how long it takes for the ice</w:t>
            </w:r>
            <w:r>
              <w:rPr>
                <w:rFonts w:cstheme="minorHAnsi"/>
                <w:bCs/>
                <w:iCs/>
                <w:sz w:val="20"/>
                <w:szCs w:val="28"/>
              </w:rPr>
              <w:t xml:space="preserve"> </w:t>
            </w:r>
            <w:r w:rsidRPr="00CF4436">
              <w:rPr>
                <w:rFonts w:cstheme="minorHAnsi"/>
                <w:bCs/>
                <w:iCs/>
                <w:sz w:val="20"/>
                <w:szCs w:val="28"/>
              </w:rPr>
              <w:t>cube to melt. While they are conducting the activity, students should note their observations in the</w:t>
            </w:r>
            <w:r>
              <w:rPr>
                <w:rFonts w:cstheme="minorHAnsi"/>
                <w:bCs/>
                <w:iCs/>
                <w:sz w:val="20"/>
                <w:szCs w:val="28"/>
              </w:rPr>
              <w:t xml:space="preserve"> </w:t>
            </w:r>
            <w:r w:rsidRPr="00CF4436">
              <w:rPr>
                <w:rFonts w:cstheme="minorHAnsi"/>
                <w:bCs/>
                <w:iCs/>
                <w:sz w:val="20"/>
                <w:szCs w:val="28"/>
              </w:rPr>
              <w:t xml:space="preserve">“observe” column of their </w:t>
            </w:r>
            <w:r w:rsidR="005B0344">
              <w:rPr>
                <w:rFonts w:cstheme="minorHAnsi"/>
                <w:bCs/>
                <w:iCs/>
                <w:sz w:val="20"/>
                <w:szCs w:val="28"/>
              </w:rPr>
              <w:t>ha</w:t>
            </w:r>
            <w:r w:rsidRPr="00CF4436">
              <w:rPr>
                <w:rFonts w:cstheme="minorHAnsi"/>
                <w:bCs/>
                <w:iCs/>
                <w:sz w:val="20"/>
                <w:szCs w:val="28"/>
              </w:rPr>
              <w:t>ndout.</w:t>
            </w:r>
          </w:p>
          <w:p w14:paraId="7322C73C" w14:textId="01E128B0" w:rsidR="00CD3F4C" w:rsidRPr="00CF4436" w:rsidRDefault="00CD3F4C" w:rsidP="00CD3F4C">
            <w:pPr>
              <w:rPr>
                <w:rFonts w:cstheme="minorHAnsi"/>
                <w:bCs/>
                <w:iCs/>
                <w:sz w:val="20"/>
                <w:szCs w:val="28"/>
              </w:rPr>
            </w:pPr>
            <w:r w:rsidRPr="00CF4436">
              <w:rPr>
                <w:rFonts w:cstheme="minorHAnsi"/>
                <w:bCs/>
                <w:iCs/>
                <w:sz w:val="20"/>
                <w:szCs w:val="28"/>
              </w:rPr>
              <w:t xml:space="preserve">- </w:t>
            </w:r>
            <w:r w:rsidRPr="00CF4436">
              <w:rPr>
                <w:rFonts w:cstheme="minorHAnsi"/>
                <w:bCs/>
                <w:iCs/>
                <w:sz w:val="20"/>
                <w:szCs w:val="28"/>
                <w:u w:val="single"/>
              </w:rPr>
              <w:t>Observation two</w:t>
            </w:r>
            <w:r w:rsidRPr="00CF4436">
              <w:rPr>
                <w:rFonts w:cstheme="minorHAnsi"/>
                <w:bCs/>
                <w:iCs/>
                <w:sz w:val="20"/>
                <w:szCs w:val="28"/>
              </w:rPr>
              <w:t>: the other half of the groups will receive a clear cup of warm water and an ice cube</w:t>
            </w:r>
            <w:r>
              <w:rPr>
                <w:rFonts w:cstheme="minorHAnsi"/>
                <w:bCs/>
                <w:iCs/>
                <w:sz w:val="20"/>
                <w:szCs w:val="28"/>
              </w:rPr>
              <w:t xml:space="preserve"> </w:t>
            </w:r>
            <w:r w:rsidRPr="00CF4436">
              <w:rPr>
                <w:rFonts w:cstheme="minorHAnsi"/>
                <w:bCs/>
                <w:iCs/>
                <w:sz w:val="20"/>
                <w:szCs w:val="28"/>
              </w:rPr>
              <w:t xml:space="preserve">with food colouring. </w:t>
            </w:r>
            <w:r w:rsidR="005B0344">
              <w:rPr>
                <w:rFonts w:cstheme="minorHAnsi"/>
                <w:bCs/>
                <w:iCs/>
                <w:sz w:val="20"/>
                <w:szCs w:val="28"/>
              </w:rPr>
              <w:t>P</w:t>
            </w:r>
            <w:r w:rsidRPr="00CF4436">
              <w:rPr>
                <w:rFonts w:cstheme="minorHAnsi"/>
                <w:bCs/>
                <w:iCs/>
                <w:sz w:val="20"/>
                <w:szCs w:val="28"/>
              </w:rPr>
              <w:t>lace the ice cube in the water and observe what happens as</w:t>
            </w:r>
            <w:r>
              <w:rPr>
                <w:rFonts w:cstheme="minorHAnsi"/>
                <w:bCs/>
                <w:iCs/>
                <w:sz w:val="20"/>
                <w:szCs w:val="28"/>
              </w:rPr>
              <w:t xml:space="preserve"> </w:t>
            </w:r>
            <w:r w:rsidRPr="00CF4436">
              <w:rPr>
                <w:rFonts w:cstheme="minorHAnsi"/>
                <w:bCs/>
                <w:iCs/>
                <w:sz w:val="20"/>
                <w:szCs w:val="28"/>
              </w:rPr>
              <w:t>the ice cube melts. They should particularly pay attention to what happens to the colouring as the ice</w:t>
            </w:r>
            <w:r>
              <w:rPr>
                <w:rFonts w:cstheme="minorHAnsi"/>
                <w:bCs/>
                <w:iCs/>
                <w:sz w:val="20"/>
                <w:szCs w:val="28"/>
              </w:rPr>
              <w:t xml:space="preserve"> </w:t>
            </w:r>
            <w:r w:rsidRPr="00CF4436">
              <w:rPr>
                <w:rFonts w:cstheme="minorHAnsi"/>
                <w:bCs/>
                <w:iCs/>
                <w:sz w:val="20"/>
                <w:szCs w:val="28"/>
              </w:rPr>
              <w:t>cube melts and record their observations.</w:t>
            </w:r>
          </w:p>
          <w:p w14:paraId="7BBD5023" w14:textId="6EEF1052" w:rsidR="00CD3F4C" w:rsidRDefault="00CD3F4C" w:rsidP="00CD3F4C">
            <w:pPr>
              <w:rPr>
                <w:rFonts w:cstheme="minorHAnsi"/>
                <w:bCs/>
                <w:iCs/>
                <w:sz w:val="20"/>
                <w:szCs w:val="28"/>
              </w:rPr>
            </w:pPr>
            <w:r w:rsidRPr="00CF4436">
              <w:rPr>
                <w:rFonts w:cstheme="minorHAnsi"/>
                <w:bCs/>
                <w:iCs/>
                <w:sz w:val="20"/>
                <w:szCs w:val="28"/>
              </w:rPr>
              <w:t>Have students record their predictions on what they</w:t>
            </w:r>
            <w:r w:rsidR="005B0344">
              <w:rPr>
                <w:rFonts w:cstheme="minorHAnsi"/>
                <w:bCs/>
                <w:iCs/>
                <w:sz w:val="20"/>
                <w:szCs w:val="28"/>
              </w:rPr>
              <w:t xml:space="preserve"> </w:t>
            </w:r>
            <w:r w:rsidRPr="00CF4436">
              <w:rPr>
                <w:rFonts w:cstheme="minorHAnsi"/>
                <w:bCs/>
                <w:iCs/>
                <w:sz w:val="20"/>
                <w:szCs w:val="28"/>
              </w:rPr>
              <w:t xml:space="preserve">think will happen during the activity in the “predict” section in part 1 of the </w:t>
            </w:r>
            <w:r w:rsidR="005B0344">
              <w:rPr>
                <w:rFonts w:cstheme="minorHAnsi"/>
                <w:bCs/>
                <w:iCs/>
                <w:sz w:val="20"/>
                <w:szCs w:val="28"/>
              </w:rPr>
              <w:t>h</w:t>
            </w:r>
            <w:r w:rsidRPr="00CF4436">
              <w:rPr>
                <w:rFonts w:cstheme="minorHAnsi"/>
                <w:bCs/>
                <w:iCs/>
                <w:sz w:val="20"/>
                <w:szCs w:val="28"/>
              </w:rPr>
              <w:t>andout.</w:t>
            </w:r>
            <w:r>
              <w:rPr>
                <w:rFonts w:cstheme="minorHAnsi"/>
                <w:bCs/>
                <w:iCs/>
                <w:sz w:val="20"/>
                <w:szCs w:val="28"/>
              </w:rPr>
              <w:t xml:space="preserve"> </w:t>
            </w:r>
            <w:r w:rsidR="005B0344">
              <w:rPr>
                <w:rFonts w:cstheme="minorHAnsi"/>
                <w:bCs/>
                <w:iCs/>
                <w:sz w:val="20"/>
                <w:szCs w:val="28"/>
              </w:rPr>
              <w:t>Instruct students to fill out the “observe” section.</w:t>
            </w:r>
            <w:r>
              <w:rPr>
                <w:rFonts w:cstheme="minorHAnsi"/>
                <w:bCs/>
                <w:iCs/>
                <w:sz w:val="20"/>
                <w:szCs w:val="28"/>
              </w:rPr>
              <w:t xml:space="preserve"> </w:t>
            </w:r>
            <w:r w:rsidRPr="00CF4436">
              <w:rPr>
                <w:rFonts w:cstheme="minorHAnsi"/>
                <w:bCs/>
                <w:iCs/>
                <w:sz w:val="20"/>
                <w:szCs w:val="28"/>
              </w:rPr>
              <w:t>After they have completed their activity,</w:t>
            </w:r>
            <w:r>
              <w:rPr>
                <w:rFonts w:cstheme="minorHAnsi"/>
                <w:bCs/>
                <w:iCs/>
                <w:sz w:val="20"/>
                <w:szCs w:val="28"/>
              </w:rPr>
              <w:t xml:space="preserve"> </w:t>
            </w:r>
            <w:r w:rsidRPr="00CF4436">
              <w:rPr>
                <w:rFonts w:cstheme="minorHAnsi"/>
                <w:bCs/>
                <w:iCs/>
                <w:sz w:val="20"/>
                <w:szCs w:val="28"/>
              </w:rPr>
              <w:t>have groups that worked on observation 1 join with a group</w:t>
            </w:r>
            <w:r>
              <w:rPr>
                <w:rFonts w:cstheme="minorHAnsi"/>
                <w:bCs/>
                <w:iCs/>
                <w:sz w:val="20"/>
                <w:szCs w:val="28"/>
              </w:rPr>
              <w:t xml:space="preserve"> </w:t>
            </w:r>
            <w:r w:rsidRPr="00CF4436">
              <w:rPr>
                <w:rFonts w:cstheme="minorHAnsi"/>
                <w:bCs/>
                <w:iCs/>
                <w:sz w:val="20"/>
                <w:szCs w:val="28"/>
              </w:rPr>
              <w:t xml:space="preserve">that worked on observation 2 and share their findings. </w:t>
            </w:r>
            <w:r>
              <w:rPr>
                <w:rFonts w:cstheme="minorHAnsi"/>
                <w:bCs/>
                <w:iCs/>
                <w:sz w:val="20"/>
                <w:szCs w:val="28"/>
              </w:rPr>
              <w:t xml:space="preserve"> </w:t>
            </w:r>
            <w:r w:rsidRPr="00CF4436">
              <w:rPr>
                <w:rFonts w:cstheme="minorHAnsi"/>
                <w:bCs/>
                <w:iCs/>
                <w:sz w:val="20"/>
                <w:szCs w:val="28"/>
              </w:rPr>
              <w:t>Lead a class discussion about the activities</w:t>
            </w:r>
            <w:r>
              <w:rPr>
                <w:rFonts w:cstheme="minorHAnsi"/>
                <w:bCs/>
                <w:iCs/>
                <w:sz w:val="20"/>
                <w:szCs w:val="28"/>
              </w:rPr>
              <w:t xml:space="preserve">. </w:t>
            </w:r>
            <w:r w:rsidRPr="00CF4436">
              <w:rPr>
                <w:rFonts w:cstheme="minorHAnsi"/>
                <w:bCs/>
                <w:iCs/>
                <w:sz w:val="20"/>
                <w:szCs w:val="28"/>
              </w:rPr>
              <w:t>Present the Thermal Energy Transfer Slideshow, using the slideshow notes as guidance.</w:t>
            </w:r>
            <w:r>
              <w:rPr>
                <w:rFonts w:cstheme="minorHAnsi"/>
                <w:bCs/>
                <w:iCs/>
                <w:sz w:val="20"/>
                <w:szCs w:val="28"/>
              </w:rPr>
              <w:t xml:space="preserve"> </w:t>
            </w:r>
            <w:r w:rsidRPr="00CF4436">
              <w:rPr>
                <w:rFonts w:cstheme="minorHAnsi"/>
                <w:bCs/>
                <w:iCs/>
                <w:sz w:val="20"/>
                <w:szCs w:val="28"/>
              </w:rPr>
              <w:t xml:space="preserve">After the slideshow, have students return to the </w:t>
            </w:r>
            <w:r w:rsidR="005B0344">
              <w:rPr>
                <w:rFonts w:cstheme="minorHAnsi"/>
                <w:bCs/>
                <w:iCs/>
                <w:sz w:val="20"/>
                <w:szCs w:val="28"/>
              </w:rPr>
              <w:t xml:space="preserve">handout </w:t>
            </w:r>
            <w:r w:rsidRPr="00CF4436">
              <w:rPr>
                <w:rFonts w:cstheme="minorHAnsi"/>
                <w:bCs/>
                <w:iCs/>
                <w:sz w:val="20"/>
                <w:szCs w:val="28"/>
              </w:rPr>
              <w:t>and</w:t>
            </w:r>
            <w:r>
              <w:rPr>
                <w:rFonts w:cstheme="minorHAnsi"/>
                <w:bCs/>
                <w:iCs/>
                <w:sz w:val="20"/>
                <w:szCs w:val="28"/>
              </w:rPr>
              <w:t xml:space="preserve"> </w:t>
            </w:r>
            <w:r w:rsidRPr="00CF4436">
              <w:rPr>
                <w:rFonts w:cstheme="minorHAnsi"/>
                <w:bCs/>
                <w:iCs/>
                <w:sz w:val="20"/>
                <w:szCs w:val="28"/>
              </w:rPr>
              <w:t>complete Part 2</w:t>
            </w:r>
            <w:r w:rsidR="005B0344">
              <w:rPr>
                <w:rFonts w:cstheme="minorHAnsi"/>
                <w:bCs/>
                <w:iCs/>
                <w:sz w:val="20"/>
                <w:szCs w:val="28"/>
              </w:rPr>
              <w:t xml:space="preserve"> together.</w:t>
            </w:r>
          </w:p>
          <w:p w14:paraId="5FC6005D" w14:textId="3D9AEE86" w:rsidR="00CD3F4C" w:rsidRPr="00597769" w:rsidRDefault="00CD3F4C" w:rsidP="00CD3F4C">
            <w:pPr>
              <w:rPr>
                <w:rFonts w:cstheme="minorHAnsi"/>
                <w:bCs/>
                <w:iCs/>
                <w:sz w:val="20"/>
                <w:szCs w:val="28"/>
              </w:rPr>
            </w:pPr>
          </w:p>
        </w:tc>
      </w:tr>
      <w:tr w:rsidR="00A25E94" w:rsidRPr="00D715D0" w14:paraId="3824E8AA" w14:textId="77777777" w:rsidTr="007B2C9B">
        <w:trPr>
          <w:cantSplit/>
          <w:trHeight w:val="1163"/>
          <w:jc w:val="center"/>
        </w:trPr>
        <w:tc>
          <w:tcPr>
            <w:tcW w:w="1615" w:type="dxa"/>
            <w:tcBorders>
              <w:bottom w:val="single" w:sz="2" w:space="0" w:color="auto"/>
              <w:right w:val="single" w:sz="2" w:space="0" w:color="auto"/>
            </w:tcBorders>
          </w:tcPr>
          <w:p w14:paraId="1C04407A" w14:textId="77777777" w:rsidR="00A25E94" w:rsidRPr="0065508B" w:rsidRDefault="00A25E94" w:rsidP="00A25E94">
            <w:pPr>
              <w:rPr>
                <w:rFonts w:cstheme="minorHAnsi"/>
                <w:b/>
                <w:bCs/>
                <w:i/>
                <w:color w:val="C00000"/>
                <w:sz w:val="20"/>
                <w:szCs w:val="28"/>
              </w:rPr>
            </w:pPr>
            <w:r w:rsidRPr="0065508B">
              <w:rPr>
                <w:rFonts w:cstheme="minorHAnsi"/>
                <w:b/>
                <w:bCs/>
                <w:i/>
                <w:color w:val="C00000"/>
                <w:sz w:val="20"/>
                <w:szCs w:val="28"/>
              </w:rPr>
              <w:t>Energy</w:t>
            </w:r>
          </w:p>
          <w:p w14:paraId="6A2A5A11" w14:textId="77777777" w:rsidR="00A25E94" w:rsidRDefault="00A25E94" w:rsidP="00A25E94">
            <w:pPr>
              <w:rPr>
                <w:rFonts w:cstheme="minorHAnsi"/>
                <w:b/>
                <w:bCs/>
                <w:iCs/>
                <w:sz w:val="20"/>
                <w:szCs w:val="28"/>
              </w:rPr>
            </w:pPr>
            <w:r>
              <w:rPr>
                <w:rFonts w:cstheme="minorHAnsi"/>
                <w:b/>
                <w:bCs/>
                <w:iCs/>
                <w:sz w:val="20"/>
                <w:szCs w:val="28"/>
              </w:rPr>
              <w:t>What is Thermal/Heat Energy?</w:t>
            </w:r>
          </w:p>
          <w:p w14:paraId="15B87B6D" w14:textId="77777777" w:rsidR="00A25E94" w:rsidRDefault="00A25E94" w:rsidP="00A25E94">
            <w:pPr>
              <w:rPr>
                <w:rFonts w:cstheme="minorHAnsi"/>
                <w:b/>
                <w:bCs/>
                <w:i/>
                <w:color w:val="C00000"/>
                <w:sz w:val="20"/>
                <w:szCs w:val="28"/>
              </w:rPr>
            </w:pPr>
          </w:p>
        </w:tc>
        <w:tc>
          <w:tcPr>
            <w:tcW w:w="4256" w:type="dxa"/>
            <w:gridSpan w:val="3"/>
            <w:tcBorders>
              <w:bottom w:val="single" w:sz="2" w:space="0" w:color="auto"/>
              <w:right w:val="single" w:sz="2" w:space="0" w:color="auto"/>
            </w:tcBorders>
            <w:shd w:val="clear" w:color="auto" w:fill="auto"/>
          </w:tcPr>
          <w:p w14:paraId="75CE1E88" w14:textId="77777777" w:rsidR="00A25E94" w:rsidRDefault="00A25E94" w:rsidP="00A25E94">
            <w:pPr>
              <w:rPr>
                <w:rFonts w:cstheme="minorHAnsi"/>
                <w:bCs/>
                <w:iCs/>
                <w:sz w:val="20"/>
                <w:szCs w:val="28"/>
              </w:rPr>
            </w:pPr>
            <w:r>
              <w:rPr>
                <w:rFonts w:cstheme="minorHAnsi"/>
                <w:bCs/>
                <w:iCs/>
                <w:sz w:val="20"/>
                <w:szCs w:val="28"/>
              </w:rPr>
              <w:t>I can describe what heat is.</w:t>
            </w:r>
          </w:p>
          <w:p w14:paraId="7F7637DF" w14:textId="77777777" w:rsidR="00A25E94" w:rsidRDefault="00A25E94" w:rsidP="00A25E94">
            <w:pPr>
              <w:rPr>
                <w:rFonts w:cstheme="minorHAnsi"/>
                <w:bCs/>
                <w:iCs/>
                <w:sz w:val="20"/>
                <w:szCs w:val="28"/>
              </w:rPr>
            </w:pPr>
            <w:r>
              <w:rPr>
                <w:rFonts w:cstheme="minorHAnsi"/>
                <w:bCs/>
                <w:iCs/>
                <w:sz w:val="20"/>
                <w:szCs w:val="28"/>
              </w:rPr>
              <w:t xml:space="preserve">I can describe the basic concept of thermal energy. </w:t>
            </w:r>
          </w:p>
          <w:p w14:paraId="754A5893" w14:textId="77777777" w:rsidR="00A25E94" w:rsidRPr="0014049C" w:rsidRDefault="00A25E94" w:rsidP="00A25E94">
            <w:pPr>
              <w:rPr>
                <w:rFonts w:cstheme="minorHAnsi"/>
                <w:bCs/>
                <w:iCs/>
                <w:sz w:val="20"/>
                <w:szCs w:val="28"/>
              </w:rPr>
            </w:pPr>
            <w:r>
              <w:rPr>
                <w:rFonts w:cstheme="minorHAnsi"/>
                <w:bCs/>
                <w:iCs/>
                <w:sz w:val="20"/>
                <w:szCs w:val="28"/>
              </w:rPr>
              <w:t>I understand that there are 3 ways that heat is transferred (radiation, conduction, and convection).</w:t>
            </w:r>
          </w:p>
          <w:p w14:paraId="4034F544" w14:textId="77777777" w:rsidR="00A25E94" w:rsidRPr="0014049C" w:rsidRDefault="00A25E94" w:rsidP="00A25E94">
            <w:pPr>
              <w:rPr>
                <w:rFonts w:cstheme="minorHAnsi"/>
                <w:bCs/>
                <w:iCs/>
                <w:sz w:val="20"/>
                <w:szCs w:val="28"/>
              </w:rPr>
            </w:pPr>
          </w:p>
          <w:p w14:paraId="4AB200E7" w14:textId="77777777" w:rsidR="00A25E94" w:rsidRPr="0014049C" w:rsidRDefault="00A25E94" w:rsidP="00A25E94">
            <w:pPr>
              <w:rPr>
                <w:rFonts w:cstheme="minorHAnsi"/>
                <w:bCs/>
                <w:iCs/>
                <w:sz w:val="20"/>
                <w:szCs w:val="28"/>
              </w:rPr>
            </w:pPr>
          </w:p>
          <w:p w14:paraId="6163D392" w14:textId="77777777" w:rsidR="00A25E94" w:rsidRDefault="00A25E94" w:rsidP="00A25E94">
            <w:pPr>
              <w:rPr>
                <w:rFonts w:cstheme="minorHAnsi"/>
                <w:iCs/>
                <w:sz w:val="20"/>
                <w:szCs w:val="28"/>
              </w:rPr>
            </w:pPr>
          </w:p>
        </w:tc>
        <w:tc>
          <w:tcPr>
            <w:tcW w:w="9199" w:type="dxa"/>
            <w:gridSpan w:val="4"/>
            <w:tcBorders>
              <w:left w:val="single" w:sz="2" w:space="0" w:color="auto"/>
              <w:bottom w:val="single" w:sz="2" w:space="0" w:color="auto"/>
            </w:tcBorders>
            <w:shd w:val="clear" w:color="auto" w:fill="auto"/>
          </w:tcPr>
          <w:p w14:paraId="29D97789" w14:textId="77777777" w:rsidR="00A25E94" w:rsidRDefault="00A25E94" w:rsidP="00A25E94">
            <w:pPr>
              <w:rPr>
                <w:rFonts w:cstheme="minorHAnsi"/>
                <w:bCs/>
                <w:iCs/>
                <w:sz w:val="20"/>
                <w:szCs w:val="28"/>
              </w:rPr>
            </w:pPr>
            <w:r>
              <w:rPr>
                <w:rFonts w:cstheme="minorHAnsi"/>
                <w:bCs/>
                <w:iCs/>
                <w:sz w:val="20"/>
                <w:szCs w:val="28"/>
              </w:rPr>
              <w:lastRenderedPageBreak/>
              <w:t xml:space="preserve">I will begin this lesson by asking students what “heat” is. We will explore this topic briefly and then I will show them a short video: </w:t>
            </w:r>
            <w:r>
              <w:t xml:space="preserve"> </w:t>
            </w:r>
            <w:hyperlink r:id="rId13" w:history="1">
              <w:r w:rsidRPr="00BB0EE7">
                <w:rPr>
                  <w:rStyle w:val="Hyperlink"/>
                  <w:rFonts w:cstheme="minorHAnsi"/>
                  <w:bCs/>
                  <w:iCs/>
                  <w:sz w:val="20"/>
                  <w:szCs w:val="28"/>
                </w:rPr>
                <w:t>https://studyjams.scholastic.com/studyjams/jams/science/energy-light-sound/heat.htm</w:t>
              </w:r>
            </w:hyperlink>
            <w:r>
              <w:rPr>
                <w:rFonts w:cstheme="minorHAnsi"/>
                <w:bCs/>
                <w:iCs/>
                <w:sz w:val="20"/>
                <w:szCs w:val="28"/>
              </w:rPr>
              <w:t xml:space="preserve"> </w:t>
            </w:r>
          </w:p>
          <w:p w14:paraId="4DB8731C" w14:textId="16CB7F8A" w:rsidR="00A25E94" w:rsidRPr="00CF4436" w:rsidRDefault="00A25E94" w:rsidP="00A25E94">
            <w:pPr>
              <w:rPr>
                <w:rFonts w:cstheme="minorHAnsi"/>
                <w:bCs/>
                <w:iCs/>
                <w:sz w:val="20"/>
                <w:szCs w:val="28"/>
              </w:rPr>
            </w:pPr>
            <w:r>
              <w:rPr>
                <w:rFonts w:cstheme="minorHAnsi"/>
                <w:bCs/>
                <w:iCs/>
                <w:sz w:val="20"/>
                <w:szCs w:val="28"/>
              </w:rPr>
              <w:t xml:space="preserve">This video talks about the difference between temperature and heat, the 3 ways heat I transferred (radiation, conduction, and convection), and how heat is transferred in these ways. I will pause the video after it explains each form of heat transfer. During these pauses I will ask students what the transfer of heat is called and how this happens. I will write their answers on a piece of chart paper that we will keep up for the remainder of the unit. </w:t>
            </w:r>
          </w:p>
        </w:tc>
      </w:tr>
      <w:tr w:rsidR="00DA2A1B" w:rsidRPr="00D715D0" w14:paraId="23DA46DB" w14:textId="77777777" w:rsidTr="007B2C9B">
        <w:trPr>
          <w:cantSplit/>
          <w:trHeight w:val="1163"/>
          <w:jc w:val="center"/>
        </w:trPr>
        <w:tc>
          <w:tcPr>
            <w:tcW w:w="1615" w:type="dxa"/>
            <w:tcBorders>
              <w:bottom w:val="single" w:sz="2" w:space="0" w:color="auto"/>
              <w:right w:val="single" w:sz="2" w:space="0" w:color="auto"/>
            </w:tcBorders>
          </w:tcPr>
          <w:p w14:paraId="2C970F08" w14:textId="77777777" w:rsidR="00DA2A1B" w:rsidRDefault="00DA2A1B" w:rsidP="00A25E94">
            <w:pPr>
              <w:rPr>
                <w:rFonts w:cstheme="minorHAnsi"/>
                <w:b/>
                <w:bCs/>
                <w:i/>
                <w:color w:val="C00000"/>
                <w:sz w:val="20"/>
                <w:szCs w:val="28"/>
              </w:rPr>
            </w:pPr>
            <w:r>
              <w:rPr>
                <w:rFonts w:cstheme="minorHAnsi"/>
                <w:b/>
                <w:bCs/>
                <w:i/>
                <w:color w:val="C00000"/>
                <w:sz w:val="20"/>
                <w:szCs w:val="28"/>
              </w:rPr>
              <w:t>Energy</w:t>
            </w:r>
          </w:p>
          <w:p w14:paraId="0E182F61" w14:textId="77777777" w:rsidR="00DA2A1B" w:rsidRDefault="00DA2A1B" w:rsidP="00A25E94">
            <w:pPr>
              <w:rPr>
                <w:rFonts w:cstheme="minorHAnsi"/>
                <w:b/>
                <w:bCs/>
                <w:iCs/>
                <w:sz w:val="20"/>
                <w:szCs w:val="28"/>
              </w:rPr>
            </w:pPr>
            <w:r>
              <w:rPr>
                <w:rFonts w:cstheme="minorHAnsi"/>
                <w:b/>
                <w:bCs/>
                <w:iCs/>
                <w:sz w:val="20"/>
                <w:szCs w:val="28"/>
              </w:rPr>
              <w:t xml:space="preserve">Can You Really Fry an Egg </w:t>
            </w:r>
            <w:r w:rsidR="00A12D86">
              <w:rPr>
                <w:rFonts w:cstheme="minorHAnsi"/>
                <w:b/>
                <w:bCs/>
                <w:iCs/>
                <w:sz w:val="20"/>
                <w:szCs w:val="28"/>
              </w:rPr>
              <w:t>on a Hot Sidewalk?</w:t>
            </w:r>
          </w:p>
          <w:p w14:paraId="7DB8B939" w14:textId="77777777" w:rsidR="00A12D86" w:rsidRDefault="00A12D86" w:rsidP="00A25E94">
            <w:pPr>
              <w:rPr>
                <w:rFonts w:cstheme="minorHAnsi"/>
                <w:b/>
                <w:bCs/>
                <w:iCs/>
                <w:sz w:val="20"/>
                <w:szCs w:val="28"/>
              </w:rPr>
            </w:pPr>
          </w:p>
          <w:p w14:paraId="7FE73732" w14:textId="77777777" w:rsidR="00A12D86" w:rsidRDefault="00A12D86" w:rsidP="00A25E94">
            <w:pPr>
              <w:rPr>
                <w:rFonts w:cstheme="minorHAnsi"/>
                <w:b/>
                <w:bCs/>
                <w:iCs/>
                <w:sz w:val="20"/>
                <w:szCs w:val="28"/>
              </w:rPr>
            </w:pPr>
            <w:r>
              <w:rPr>
                <w:rFonts w:cstheme="minorHAnsi"/>
                <w:b/>
                <w:bCs/>
                <w:iCs/>
                <w:sz w:val="20"/>
                <w:szCs w:val="28"/>
              </w:rPr>
              <w:t>Mystery Science</w:t>
            </w:r>
          </w:p>
          <w:p w14:paraId="1A737570" w14:textId="14BBB3A3" w:rsidR="00A12D86" w:rsidRPr="00DA2A1B" w:rsidRDefault="00A12D86" w:rsidP="00A25E94">
            <w:pPr>
              <w:rPr>
                <w:rFonts w:cstheme="minorHAnsi"/>
                <w:b/>
                <w:bCs/>
                <w:iCs/>
                <w:sz w:val="20"/>
                <w:szCs w:val="28"/>
              </w:rPr>
            </w:pPr>
          </w:p>
        </w:tc>
        <w:tc>
          <w:tcPr>
            <w:tcW w:w="4256" w:type="dxa"/>
            <w:gridSpan w:val="3"/>
            <w:tcBorders>
              <w:bottom w:val="single" w:sz="2" w:space="0" w:color="auto"/>
              <w:right w:val="single" w:sz="2" w:space="0" w:color="auto"/>
            </w:tcBorders>
            <w:shd w:val="clear" w:color="auto" w:fill="auto"/>
          </w:tcPr>
          <w:p w14:paraId="61C6063C" w14:textId="77777777" w:rsidR="00DA2A1B" w:rsidRDefault="00A12D86" w:rsidP="00A25E94">
            <w:pPr>
              <w:rPr>
                <w:rFonts w:cstheme="minorHAnsi"/>
                <w:bCs/>
                <w:iCs/>
                <w:sz w:val="20"/>
                <w:szCs w:val="28"/>
              </w:rPr>
            </w:pPr>
            <w:r>
              <w:rPr>
                <w:rFonts w:cstheme="minorHAnsi"/>
                <w:bCs/>
                <w:iCs/>
                <w:sz w:val="20"/>
                <w:szCs w:val="28"/>
              </w:rPr>
              <w:t>I can describe the properties of insulators and conductors.</w:t>
            </w:r>
          </w:p>
          <w:p w14:paraId="5A6D06C1" w14:textId="5A24FCC5" w:rsidR="00A12D86" w:rsidRDefault="00A12D86" w:rsidP="00A25E94">
            <w:pPr>
              <w:rPr>
                <w:rFonts w:cstheme="minorHAnsi"/>
                <w:bCs/>
                <w:iCs/>
                <w:sz w:val="20"/>
                <w:szCs w:val="28"/>
              </w:rPr>
            </w:pPr>
            <w:r>
              <w:rPr>
                <w:rFonts w:cstheme="minorHAnsi"/>
                <w:bCs/>
                <w:iCs/>
                <w:sz w:val="20"/>
                <w:szCs w:val="28"/>
              </w:rPr>
              <w:t>I can distinguish between materials that conduct thermal energy and those that do not.</w:t>
            </w:r>
          </w:p>
        </w:tc>
        <w:tc>
          <w:tcPr>
            <w:tcW w:w="9199" w:type="dxa"/>
            <w:gridSpan w:val="4"/>
            <w:tcBorders>
              <w:left w:val="single" w:sz="2" w:space="0" w:color="auto"/>
              <w:bottom w:val="single" w:sz="2" w:space="0" w:color="auto"/>
            </w:tcBorders>
            <w:shd w:val="clear" w:color="auto" w:fill="auto"/>
          </w:tcPr>
          <w:p w14:paraId="243D26B1" w14:textId="77777777" w:rsidR="00DA2A1B" w:rsidRDefault="00A12D86" w:rsidP="00A12D86">
            <w:pPr>
              <w:rPr>
                <w:rFonts w:cstheme="minorHAnsi"/>
                <w:bCs/>
                <w:iCs/>
                <w:sz w:val="20"/>
                <w:szCs w:val="28"/>
              </w:rPr>
            </w:pPr>
            <w:r>
              <w:rPr>
                <w:rFonts w:cstheme="minorHAnsi"/>
                <w:bCs/>
                <w:iCs/>
                <w:sz w:val="20"/>
                <w:szCs w:val="28"/>
              </w:rPr>
              <w:t>“</w:t>
            </w:r>
            <w:r w:rsidRPr="00A12D86">
              <w:rPr>
                <w:rFonts w:cstheme="minorHAnsi"/>
                <w:bCs/>
                <w:iCs/>
                <w:sz w:val="20"/>
                <w:szCs w:val="28"/>
              </w:rPr>
              <w:t>In this lesson, students consider the insulating and conducting properties of different materials. In the activity, Feel the Heat, students test different materials and determine which would make the best oven mitts.</w:t>
            </w:r>
            <w:r>
              <w:rPr>
                <w:rFonts w:cstheme="minorHAnsi"/>
                <w:bCs/>
                <w:iCs/>
                <w:sz w:val="20"/>
                <w:szCs w:val="28"/>
              </w:rPr>
              <w:t>”</w:t>
            </w:r>
          </w:p>
          <w:p w14:paraId="4D0A83A3" w14:textId="1108F33C" w:rsidR="00A12D86" w:rsidRDefault="00A12D86" w:rsidP="00A12D86">
            <w:pPr>
              <w:rPr>
                <w:rFonts w:cstheme="minorHAnsi"/>
                <w:bCs/>
                <w:iCs/>
                <w:sz w:val="20"/>
                <w:szCs w:val="28"/>
              </w:rPr>
            </w:pPr>
            <w:r>
              <w:rPr>
                <w:rFonts w:cstheme="minorHAnsi"/>
                <w:bCs/>
                <w:iCs/>
                <w:sz w:val="20"/>
                <w:szCs w:val="28"/>
              </w:rPr>
              <w:t>I will show the class the Mystery Science video which poses the question “can you really fry an egg on a hot sidewalk?” Students will discuss their thoughts. They will then work in partners to test various hand coverings to pick up a water bottle to discover if the material is an insulator or a conductor of thermal energy.</w:t>
            </w:r>
            <w:r w:rsidR="00B664C6">
              <w:rPr>
                <w:rFonts w:cstheme="minorHAnsi"/>
                <w:bCs/>
                <w:iCs/>
                <w:sz w:val="20"/>
                <w:szCs w:val="28"/>
              </w:rPr>
              <w:t xml:space="preserve"> Students will fill in observations on worksheet. We will engage in a class discussion at the end of the experiment.</w:t>
            </w:r>
          </w:p>
          <w:p w14:paraId="23A8F561" w14:textId="662C501E" w:rsidR="00A12D86" w:rsidRDefault="00A12D86" w:rsidP="00A12D86">
            <w:pPr>
              <w:rPr>
                <w:rFonts w:cstheme="minorHAnsi"/>
                <w:bCs/>
                <w:iCs/>
                <w:sz w:val="20"/>
                <w:szCs w:val="28"/>
              </w:rPr>
            </w:pPr>
          </w:p>
        </w:tc>
      </w:tr>
      <w:tr w:rsidR="00A25E94" w:rsidRPr="00D715D0" w14:paraId="6FAC3980"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596A2712" w14:textId="77777777" w:rsidR="00A25E94" w:rsidRPr="00D715D0" w:rsidRDefault="00A25E94" w:rsidP="00A25E94">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B93C9A8" w14:textId="4807418A" w:rsidR="00A25E94" w:rsidRPr="00D715D0" w:rsidRDefault="00A25E94" w:rsidP="00A25E94">
            <w:pPr>
              <w:rPr>
                <w:rFonts w:cstheme="minorHAnsi"/>
                <w:b/>
                <w:sz w:val="28"/>
                <w:szCs w:val="28"/>
              </w:rPr>
            </w:pPr>
            <w:r w:rsidRPr="00D715D0">
              <w:rPr>
                <w:rFonts w:cstheme="minorHAnsi"/>
                <w:b/>
                <w:sz w:val="28"/>
                <w:szCs w:val="28"/>
              </w:rPr>
              <w:t>Resources needed:</w:t>
            </w:r>
          </w:p>
        </w:tc>
      </w:tr>
      <w:tr w:rsidR="00A25E94" w:rsidRPr="00D715D0" w14:paraId="1D59B517" w14:textId="77777777" w:rsidTr="00F85523">
        <w:trPr>
          <w:cantSplit/>
          <w:trHeight w:val="441"/>
          <w:jc w:val="center"/>
        </w:trPr>
        <w:tc>
          <w:tcPr>
            <w:tcW w:w="1615" w:type="dxa"/>
            <w:tcBorders>
              <w:bottom w:val="single" w:sz="4" w:space="0" w:color="auto"/>
            </w:tcBorders>
            <w:shd w:val="clear" w:color="auto" w:fill="FFFFFF" w:themeFill="background1"/>
          </w:tcPr>
          <w:p w14:paraId="69F1FE50" w14:textId="77777777" w:rsidR="00A25E94" w:rsidRPr="00D715D0" w:rsidRDefault="00A25E94" w:rsidP="00A25E94">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433C9698" w14:textId="1970652E" w:rsidR="00A25E94" w:rsidRPr="00C76199" w:rsidRDefault="00A25E94" w:rsidP="00A25E94">
            <w:pPr>
              <w:rPr>
                <w:rFonts w:cstheme="minorHAnsi"/>
                <w:bCs/>
              </w:rPr>
            </w:pPr>
            <w:r w:rsidRPr="00C76199">
              <w:rPr>
                <w:rFonts w:cstheme="minorHAnsi"/>
                <w:bCs/>
                <w:i/>
                <w:iCs/>
              </w:rPr>
              <w:t xml:space="preserve">Bartholomew and the Oobleck </w:t>
            </w:r>
            <w:r w:rsidRPr="00C76199">
              <w:rPr>
                <w:rFonts w:cstheme="minorHAnsi"/>
                <w:bCs/>
              </w:rPr>
              <w:t>by Dr. Seuss</w:t>
            </w:r>
          </w:p>
          <w:p w14:paraId="04D278C9" w14:textId="77777777" w:rsidR="00A25E94" w:rsidRDefault="00A25E94" w:rsidP="00A25E94">
            <w:pPr>
              <w:rPr>
                <w:rFonts w:cstheme="minorHAnsi"/>
                <w:bCs/>
                <w:u w:val="single"/>
              </w:rPr>
            </w:pPr>
          </w:p>
          <w:p w14:paraId="6CD81D2C" w14:textId="6161ED1E" w:rsidR="00A25E94" w:rsidRPr="00C76199" w:rsidRDefault="00A25E94" w:rsidP="00A25E94">
            <w:pPr>
              <w:rPr>
                <w:rFonts w:cstheme="minorHAnsi"/>
                <w:bCs/>
              </w:rPr>
            </w:pPr>
            <w:r w:rsidRPr="00300EAA">
              <w:rPr>
                <w:rFonts w:cstheme="minorHAnsi"/>
                <w:bCs/>
                <w:u w:val="single"/>
              </w:rPr>
              <w:t>Oobleck slime ingredients</w:t>
            </w:r>
            <w:r w:rsidRPr="00C76199">
              <w:rPr>
                <w:rFonts w:cstheme="minorHAnsi"/>
                <w:bCs/>
              </w:rPr>
              <w:t>:  *Basic ratio 2 parts cornstarch to 1 Part water*</w:t>
            </w:r>
          </w:p>
          <w:p w14:paraId="0493E8AC" w14:textId="77777777" w:rsidR="00A25E94" w:rsidRPr="00C76199" w:rsidRDefault="00A25E94" w:rsidP="00A25E94">
            <w:pPr>
              <w:pStyle w:val="ListParagraph"/>
              <w:numPr>
                <w:ilvl w:val="0"/>
                <w:numId w:val="28"/>
              </w:numPr>
              <w:spacing w:after="0" w:line="240" w:lineRule="auto"/>
              <w:rPr>
                <w:rFonts w:cstheme="minorHAnsi"/>
                <w:bCs/>
              </w:rPr>
            </w:pPr>
            <w:r w:rsidRPr="00C76199">
              <w:rPr>
                <w:rFonts w:cstheme="minorHAnsi"/>
                <w:bCs/>
              </w:rPr>
              <w:t>2 Cups Cornstarch</w:t>
            </w:r>
          </w:p>
          <w:p w14:paraId="3951C196" w14:textId="77777777" w:rsidR="00A25E94" w:rsidRPr="00C76199" w:rsidRDefault="00A25E94" w:rsidP="00A25E94">
            <w:pPr>
              <w:pStyle w:val="ListParagraph"/>
              <w:numPr>
                <w:ilvl w:val="0"/>
                <w:numId w:val="28"/>
              </w:numPr>
              <w:spacing w:after="0" w:line="240" w:lineRule="auto"/>
              <w:rPr>
                <w:rFonts w:cstheme="minorHAnsi"/>
                <w:bCs/>
              </w:rPr>
            </w:pPr>
            <w:r w:rsidRPr="00C76199">
              <w:rPr>
                <w:rFonts w:cstheme="minorHAnsi"/>
                <w:bCs/>
              </w:rPr>
              <w:t>1 Cup Water</w:t>
            </w:r>
          </w:p>
          <w:p w14:paraId="107C6CB0" w14:textId="77777777" w:rsidR="00A25E94" w:rsidRPr="00C76199" w:rsidRDefault="00A25E94" w:rsidP="00A25E94">
            <w:pPr>
              <w:pStyle w:val="ListParagraph"/>
              <w:numPr>
                <w:ilvl w:val="0"/>
                <w:numId w:val="28"/>
              </w:numPr>
              <w:spacing w:after="0" w:line="240" w:lineRule="auto"/>
              <w:rPr>
                <w:rFonts w:cstheme="minorHAnsi"/>
                <w:bCs/>
              </w:rPr>
            </w:pPr>
            <w:r w:rsidRPr="00C76199">
              <w:rPr>
                <w:rFonts w:cstheme="minorHAnsi"/>
                <w:bCs/>
              </w:rPr>
              <w:t>Food coloring (optional)</w:t>
            </w:r>
          </w:p>
          <w:p w14:paraId="791549AE" w14:textId="77777777" w:rsidR="00A25E94" w:rsidRDefault="00A25E94" w:rsidP="00A25E94">
            <w:pPr>
              <w:rPr>
                <w:rFonts w:cstheme="minorHAnsi"/>
                <w:bCs/>
                <w:u w:val="single"/>
              </w:rPr>
            </w:pPr>
          </w:p>
          <w:p w14:paraId="53775639" w14:textId="27F18F5A" w:rsidR="00A25E94" w:rsidRPr="00C76199" w:rsidRDefault="00A25E94" w:rsidP="00A25E94">
            <w:pPr>
              <w:rPr>
                <w:rFonts w:cstheme="minorHAnsi"/>
                <w:bCs/>
              </w:rPr>
            </w:pPr>
            <w:r w:rsidRPr="00300EAA">
              <w:rPr>
                <w:rFonts w:cstheme="minorHAnsi"/>
                <w:bCs/>
                <w:u w:val="single"/>
              </w:rPr>
              <w:t>Ice cream Ingredients</w:t>
            </w:r>
            <w:r w:rsidRPr="00C76199">
              <w:rPr>
                <w:rFonts w:cstheme="minorHAnsi"/>
                <w:bCs/>
              </w:rPr>
              <w:t>: *Students should use gloves/mittens when shaking bags*</w:t>
            </w:r>
          </w:p>
          <w:p w14:paraId="3637232A" w14:textId="59DE519B" w:rsidR="00A25E94" w:rsidRPr="00C76199" w:rsidRDefault="00A25E94" w:rsidP="00A25E94">
            <w:pPr>
              <w:pStyle w:val="ListParagraph"/>
              <w:numPr>
                <w:ilvl w:val="0"/>
                <w:numId w:val="31"/>
              </w:numPr>
              <w:spacing w:after="0" w:line="240" w:lineRule="auto"/>
              <w:rPr>
                <w:rFonts w:cstheme="minorHAnsi"/>
                <w:bCs/>
              </w:rPr>
            </w:pPr>
            <w:r w:rsidRPr="00C76199">
              <w:rPr>
                <w:rFonts w:cstheme="minorHAnsi"/>
                <w:bCs/>
              </w:rPr>
              <w:t>1 c.</w:t>
            </w:r>
            <w:r w:rsidR="00C01673">
              <w:rPr>
                <w:rFonts w:cstheme="minorHAnsi"/>
                <w:bCs/>
              </w:rPr>
              <w:t xml:space="preserve"> homogenized milk</w:t>
            </w:r>
          </w:p>
          <w:p w14:paraId="7C4CDB7E" w14:textId="77777777" w:rsidR="00A25E94" w:rsidRPr="00C76199" w:rsidRDefault="00A25E94" w:rsidP="00A25E94">
            <w:pPr>
              <w:pStyle w:val="ListParagraph"/>
              <w:numPr>
                <w:ilvl w:val="0"/>
                <w:numId w:val="30"/>
              </w:numPr>
              <w:spacing w:after="0" w:line="240" w:lineRule="auto"/>
              <w:rPr>
                <w:rFonts w:cstheme="minorHAnsi"/>
                <w:bCs/>
              </w:rPr>
            </w:pPr>
            <w:r w:rsidRPr="00C76199">
              <w:rPr>
                <w:rFonts w:cstheme="minorHAnsi"/>
                <w:bCs/>
              </w:rPr>
              <w:t>2 tbsp. granulated sugar</w:t>
            </w:r>
          </w:p>
          <w:p w14:paraId="2B8D7DCA" w14:textId="77777777" w:rsidR="00A25E94" w:rsidRPr="00C76199" w:rsidRDefault="00A25E94" w:rsidP="00A25E94">
            <w:pPr>
              <w:pStyle w:val="ListParagraph"/>
              <w:numPr>
                <w:ilvl w:val="0"/>
                <w:numId w:val="30"/>
              </w:numPr>
              <w:spacing w:after="0" w:line="240" w:lineRule="auto"/>
              <w:rPr>
                <w:rFonts w:cstheme="minorHAnsi"/>
                <w:bCs/>
              </w:rPr>
            </w:pPr>
            <w:r w:rsidRPr="00C76199">
              <w:rPr>
                <w:rFonts w:cstheme="minorHAnsi"/>
                <w:bCs/>
              </w:rPr>
              <w:t>1/2 tsp. pure vanilla extract</w:t>
            </w:r>
          </w:p>
          <w:p w14:paraId="6E1F8286" w14:textId="0826A1FB" w:rsidR="00A25E94" w:rsidRPr="00C76199" w:rsidRDefault="00C01673" w:rsidP="00A25E94">
            <w:pPr>
              <w:pStyle w:val="ListParagraph"/>
              <w:numPr>
                <w:ilvl w:val="0"/>
                <w:numId w:val="30"/>
              </w:numPr>
              <w:spacing w:after="0" w:line="240" w:lineRule="auto"/>
              <w:rPr>
                <w:rFonts w:cstheme="minorHAnsi"/>
                <w:bCs/>
              </w:rPr>
            </w:pPr>
            <w:r>
              <w:rPr>
                <w:rFonts w:cstheme="minorHAnsi"/>
                <w:bCs/>
              </w:rPr>
              <w:t>3</w:t>
            </w:r>
            <w:r w:rsidR="00A25E94" w:rsidRPr="00C76199">
              <w:rPr>
                <w:rFonts w:cstheme="minorHAnsi"/>
                <w:bCs/>
              </w:rPr>
              <w:t xml:space="preserve"> c. ice</w:t>
            </w:r>
          </w:p>
          <w:p w14:paraId="04C88D91" w14:textId="16A36B27" w:rsidR="00A25E94" w:rsidRPr="00C76199" w:rsidRDefault="00A25E94" w:rsidP="00A25E94">
            <w:pPr>
              <w:pStyle w:val="ListParagraph"/>
              <w:numPr>
                <w:ilvl w:val="0"/>
                <w:numId w:val="30"/>
              </w:numPr>
              <w:spacing w:after="0" w:line="240" w:lineRule="auto"/>
              <w:rPr>
                <w:rFonts w:cstheme="minorHAnsi"/>
                <w:bCs/>
              </w:rPr>
            </w:pPr>
            <w:r w:rsidRPr="00C76199">
              <w:rPr>
                <w:rFonts w:cstheme="minorHAnsi"/>
                <w:bCs/>
              </w:rPr>
              <w:t>1/3 c. kosher salt</w:t>
            </w:r>
          </w:p>
          <w:p w14:paraId="165262EE" w14:textId="3C705679" w:rsidR="00A25E94" w:rsidRPr="00C76199" w:rsidRDefault="00A25E94" w:rsidP="00A25E94">
            <w:pPr>
              <w:pStyle w:val="ListParagraph"/>
              <w:numPr>
                <w:ilvl w:val="0"/>
                <w:numId w:val="30"/>
              </w:numPr>
              <w:spacing w:after="0" w:line="240" w:lineRule="auto"/>
              <w:rPr>
                <w:rFonts w:cstheme="minorHAnsi"/>
                <w:bCs/>
              </w:rPr>
            </w:pPr>
            <w:r w:rsidRPr="00C76199">
              <w:rPr>
                <w:rFonts w:cstheme="minorHAnsi"/>
                <w:bCs/>
              </w:rPr>
              <w:t>Ziploc bags – 1 big, 1 small</w:t>
            </w:r>
          </w:p>
          <w:p w14:paraId="0599423A" w14:textId="77777777" w:rsidR="00A25E94" w:rsidRDefault="00A25E94" w:rsidP="00A25E94">
            <w:pPr>
              <w:rPr>
                <w:rFonts w:cstheme="minorHAnsi"/>
                <w:bCs/>
                <w:u w:val="single"/>
              </w:rPr>
            </w:pPr>
          </w:p>
          <w:p w14:paraId="68392561" w14:textId="40B89E2F" w:rsidR="00A25E94" w:rsidRPr="00C76199" w:rsidRDefault="00A25E94" w:rsidP="00A25E94">
            <w:pPr>
              <w:rPr>
                <w:rFonts w:cstheme="minorHAnsi"/>
                <w:bCs/>
              </w:rPr>
            </w:pPr>
            <w:r w:rsidRPr="00300EAA">
              <w:rPr>
                <w:rFonts w:cstheme="minorHAnsi"/>
                <w:bCs/>
                <w:u w:val="single"/>
              </w:rPr>
              <w:t>Testing Candy</w:t>
            </w:r>
            <w:r w:rsidRPr="00C76199">
              <w:rPr>
                <w:rFonts w:cstheme="minorHAnsi"/>
                <w:bCs/>
              </w:rPr>
              <w:t>:</w:t>
            </w:r>
          </w:p>
          <w:p w14:paraId="28C94810" w14:textId="7EC98EE5"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Coolers</w:t>
            </w:r>
          </w:p>
          <w:p w14:paraId="4CDE5CB6" w14:textId="16DFE845"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Rulers</w:t>
            </w:r>
          </w:p>
          <w:p w14:paraId="0997963A" w14:textId="26DE54CB"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Candy Variety 1 (Ex: Gummy Bears)</w:t>
            </w:r>
          </w:p>
          <w:p w14:paraId="176AD5F6" w14:textId="3A67AC4A"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Candy Variety 2 (Ex: Starburst)</w:t>
            </w:r>
          </w:p>
          <w:p w14:paraId="789EFC41" w14:textId="364963BB"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Candy Variety 3 (Ex: Jelly Beans)</w:t>
            </w:r>
          </w:p>
          <w:p w14:paraId="06404B2B" w14:textId="57BAC3A6"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Chocolate Chips</w:t>
            </w:r>
          </w:p>
          <w:p w14:paraId="6B906658" w14:textId="1CA937E3"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Plastic Containers w/ Lids</w:t>
            </w:r>
          </w:p>
          <w:p w14:paraId="1DB320E0" w14:textId="5A3EF2D5" w:rsidR="00A25E94" w:rsidRPr="00C76199" w:rsidRDefault="00A25E94" w:rsidP="00A25E94">
            <w:pPr>
              <w:pStyle w:val="ListParagraph"/>
              <w:numPr>
                <w:ilvl w:val="0"/>
                <w:numId w:val="33"/>
              </w:numPr>
              <w:spacing w:after="0" w:line="240" w:lineRule="auto"/>
              <w:rPr>
                <w:rFonts w:cstheme="minorHAnsi"/>
                <w:bCs/>
              </w:rPr>
            </w:pPr>
            <w:r w:rsidRPr="00C76199">
              <w:rPr>
                <w:rFonts w:cstheme="minorHAnsi"/>
                <w:bCs/>
              </w:rPr>
              <w:t>Thick Paper Plates</w:t>
            </w:r>
          </w:p>
          <w:p w14:paraId="6FEC5BCB" w14:textId="77777777" w:rsidR="00A25E94" w:rsidRDefault="00A25E94" w:rsidP="00A25E94">
            <w:pPr>
              <w:pStyle w:val="ListParagraph"/>
              <w:numPr>
                <w:ilvl w:val="0"/>
                <w:numId w:val="33"/>
              </w:numPr>
              <w:spacing w:after="0" w:line="240" w:lineRule="auto"/>
              <w:rPr>
                <w:rFonts w:cstheme="minorHAnsi"/>
                <w:bCs/>
              </w:rPr>
            </w:pPr>
            <w:r w:rsidRPr="00C76199">
              <w:rPr>
                <w:rFonts w:cstheme="minorHAnsi"/>
                <w:bCs/>
              </w:rPr>
              <w:t>Ziploc Bags (Sandwich Size)</w:t>
            </w:r>
          </w:p>
          <w:p w14:paraId="768EDA84" w14:textId="77777777" w:rsidR="00A25E94" w:rsidRDefault="00A25E94" w:rsidP="00A25E94">
            <w:pPr>
              <w:rPr>
                <w:rFonts w:cstheme="minorHAnsi"/>
                <w:bCs/>
              </w:rPr>
            </w:pPr>
          </w:p>
          <w:p w14:paraId="50EDB8CA" w14:textId="19684D1E" w:rsidR="00A25E94" w:rsidRDefault="00A25E94" w:rsidP="00A25E94">
            <w:pPr>
              <w:rPr>
                <w:rStyle w:val="Hyperlink"/>
                <w:rFonts w:cstheme="minorHAnsi"/>
                <w:bCs/>
              </w:rPr>
            </w:pPr>
            <w:r w:rsidRPr="00300EAA">
              <w:rPr>
                <w:rFonts w:cstheme="minorHAnsi"/>
                <w:bCs/>
                <w:u w:val="single"/>
              </w:rPr>
              <w:t>Heat Energy video</w:t>
            </w:r>
            <w:r>
              <w:rPr>
                <w:rFonts w:cstheme="minorHAnsi"/>
                <w:bCs/>
              </w:rPr>
              <w:t xml:space="preserve">: </w:t>
            </w:r>
            <w:r>
              <w:t xml:space="preserve"> </w:t>
            </w:r>
            <w:hyperlink r:id="rId14" w:history="1">
              <w:r w:rsidRPr="00BB0EE7">
                <w:rPr>
                  <w:rStyle w:val="Hyperlink"/>
                  <w:rFonts w:cstheme="minorHAnsi"/>
                  <w:bCs/>
                </w:rPr>
                <w:t>https://studyjams.scholastic.com/studyjams/jams/science/energy-light-sound/heat.htm</w:t>
              </w:r>
            </w:hyperlink>
          </w:p>
          <w:p w14:paraId="51633663" w14:textId="662A6089" w:rsidR="00F11C39" w:rsidRDefault="00F11C39" w:rsidP="00A25E94">
            <w:pPr>
              <w:rPr>
                <w:rStyle w:val="Hyperlink"/>
              </w:rPr>
            </w:pPr>
          </w:p>
          <w:p w14:paraId="02C6492E" w14:textId="7D6929B4" w:rsidR="00F11C39" w:rsidRPr="00F11C39" w:rsidRDefault="00F11C39" w:rsidP="00A25E94">
            <w:pPr>
              <w:rPr>
                <w:rFonts w:cstheme="minorHAnsi"/>
                <w:bCs/>
                <w:u w:val="single"/>
              </w:rPr>
            </w:pPr>
            <w:r w:rsidRPr="00F11C39">
              <w:rPr>
                <w:rFonts w:cstheme="minorHAnsi"/>
                <w:bCs/>
                <w:u w:val="single"/>
              </w:rPr>
              <w:t>Thermal Energy Transfer (ice cube experiments):</w:t>
            </w:r>
          </w:p>
          <w:p w14:paraId="6B00B8BC" w14:textId="77777777" w:rsidR="00F11C39" w:rsidRDefault="00F11C39" w:rsidP="00F11C39">
            <w:pPr>
              <w:pStyle w:val="ListParagraph"/>
              <w:numPr>
                <w:ilvl w:val="0"/>
                <w:numId w:val="42"/>
              </w:numPr>
              <w:spacing w:after="0" w:line="240" w:lineRule="auto"/>
              <w:rPr>
                <w:rFonts w:cstheme="minorHAnsi"/>
                <w:bCs/>
              </w:rPr>
            </w:pPr>
            <w:r w:rsidRPr="00F11C39">
              <w:rPr>
                <w:rFonts w:cstheme="minorHAnsi"/>
                <w:bCs/>
              </w:rPr>
              <w:t>ice cube</w:t>
            </w:r>
          </w:p>
          <w:p w14:paraId="38070935" w14:textId="77777777" w:rsidR="00F11C39" w:rsidRDefault="00F11C39" w:rsidP="00F11C39">
            <w:pPr>
              <w:pStyle w:val="ListParagraph"/>
              <w:numPr>
                <w:ilvl w:val="0"/>
                <w:numId w:val="42"/>
              </w:numPr>
              <w:spacing w:after="0" w:line="240" w:lineRule="auto"/>
              <w:rPr>
                <w:rFonts w:cstheme="minorHAnsi"/>
                <w:bCs/>
              </w:rPr>
            </w:pPr>
            <w:r w:rsidRPr="00F11C39">
              <w:rPr>
                <w:rFonts w:cstheme="minorHAnsi"/>
                <w:bCs/>
              </w:rPr>
              <w:t>plastic bag</w:t>
            </w:r>
          </w:p>
          <w:p w14:paraId="370F7573" w14:textId="77777777" w:rsidR="00A25E94" w:rsidRDefault="00F11C39" w:rsidP="00A25E94">
            <w:pPr>
              <w:pStyle w:val="ListParagraph"/>
              <w:numPr>
                <w:ilvl w:val="0"/>
                <w:numId w:val="42"/>
              </w:numPr>
              <w:spacing w:after="0" w:line="240" w:lineRule="auto"/>
              <w:rPr>
                <w:rFonts w:cstheme="minorHAnsi"/>
                <w:bCs/>
              </w:rPr>
            </w:pPr>
            <w:r w:rsidRPr="00F11C39">
              <w:rPr>
                <w:rFonts w:cstheme="minorHAnsi"/>
                <w:bCs/>
              </w:rPr>
              <w:t>stopwatch</w:t>
            </w:r>
          </w:p>
          <w:p w14:paraId="502B634C" w14:textId="77777777" w:rsidR="00F11C39" w:rsidRDefault="00F11C39" w:rsidP="00A25E94">
            <w:pPr>
              <w:pStyle w:val="ListParagraph"/>
              <w:numPr>
                <w:ilvl w:val="0"/>
                <w:numId w:val="42"/>
              </w:numPr>
              <w:spacing w:after="0" w:line="240" w:lineRule="auto"/>
              <w:rPr>
                <w:rFonts w:cstheme="minorHAnsi"/>
                <w:bCs/>
              </w:rPr>
            </w:pPr>
            <w:r>
              <w:rPr>
                <w:rFonts w:cstheme="minorHAnsi"/>
                <w:bCs/>
              </w:rPr>
              <w:t>clear cup (with warm water)</w:t>
            </w:r>
          </w:p>
          <w:p w14:paraId="7B9E6927" w14:textId="77777777" w:rsidR="00F11C39" w:rsidRDefault="00F11C39" w:rsidP="00A25E94">
            <w:pPr>
              <w:pStyle w:val="ListParagraph"/>
              <w:numPr>
                <w:ilvl w:val="0"/>
                <w:numId w:val="42"/>
              </w:numPr>
              <w:spacing w:after="0" w:line="240" w:lineRule="auto"/>
              <w:rPr>
                <w:rFonts w:cstheme="minorHAnsi"/>
                <w:bCs/>
              </w:rPr>
            </w:pPr>
            <w:r>
              <w:rPr>
                <w:rFonts w:cstheme="minorHAnsi"/>
                <w:bCs/>
              </w:rPr>
              <w:t>food colouring</w:t>
            </w:r>
          </w:p>
          <w:p w14:paraId="47A53793" w14:textId="77777777" w:rsidR="00F11C39" w:rsidRDefault="00F11C39" w:rsidP="00F11C39">
            <w:pPr>
              <w:rPr>
                <w:rFonts w:cstheme="minorHAnsi"/>
                <w:bCs/>
              </w:rPr>
            </w:pPr>
          </w:p>
          <w:p w14:paraId="412AE667" w14:textId="77777777" w:rsidR="00F11C39" w:rsidRPr="00F11C39" w:rsidRDefault="00F11C39" w:rsidP="00F11C39">
            <w:pPr>
              <w:rPr>
                <w:rFonts w:cstheme="minorHAnsi"/>
                <w:bCs/>
                <w:u w:val="single"/>
              </w:rPr>
            </w:pPr>
            <w:r w:rsidRPr="00F11C39">
              <w:rPr>
                <w:rFonts w:cstheme="minorHAnsi"/>
                <w:bCs/>
                <w:u w:val="single"/>
              </w:rPr>
              <w:t>Feel the Heat:</w:t>
            </w:r>
          </w:p>
          <w:p w14:paraId="63637889" w14:textId="42A43979" w:rsidR="00F11C39" w:rsidRPr="00F11C39" w:rsidRDefault="00F11C39" w:rsidP="00F11C39">
            <w:pPr>
              <w:pStyle w:val="ListParagraph"/>
              <w:numPr>
                <w:ilvl w:val="0"/>
                <w:numId w:val="43"/>
              </w:numPr>
              <w:spacing w:after="0" w:line="240" w:lineRule="auto"/>
              <w:rPr>
                <w:rFonts w:cstheme="minorHAnsi"/>
                <w:bCs/>
              </w:rPr>
            </w:pPr>
            <w:r w:rsidRPr="00F11C39">
              <w:rPr>
                <w:rFonts w:cstheme="minorHAnsi"/>
                <w:bCs/>
              </w:rPr>
              <w:t>Feel the Heat worksheet</w:t>
            </w:r>
          </w:p>
          <w:p w14:paraId="6BC322B0" w14:textId="35E292A8" w:rsidR="00F11C39" w:rsidRPr="00F11C39" w:rsidRDefault="00F11C39" w:rsidP="00F11C39">
            <w:pPr>
              <w:pStyle w:val="ListParagraph"/>
              <w:numPr>
                <w:ilvl w:val="0"/>
                <w:numId w:val="43"/>
              </w:numPr>
              <w:spacing w:after="0" w:line="240" w:lineRule="auto"/>
              <w:rPr>
                <w:rFonts w:cstheme="minorHAnsi"/>
                <w:bCs/>
              </w:rPr>
            </w:pPr>
            <w:r w:rsidRPr="00F11C39">
              <w:rPr>
                <w:rFonts w:cstheme="minorHAnsi"/>
                <w:bCs/>
              </w:rPr>
              <w:t>Coolers</w:t>
            </w:r>
          </w:p>
          <w:p w14:paraId="38169893" w14:textId="5A0A5440" w:rsidR="00F11C39" w:rsidRPr="00F11C39" w:rsidRDefault="00F11C39" w:rsidP="00F11C39">
            <w:pPr>
              <w:pStyle w:val="ListParagraph"/>
              <w:numPr>
                <w:ilvl w:val="0"/>
                <w:numId w:val="43"/>
              </w:numPr>
              <w:spacing w:after="0" w:line="240" w:lineRule="auto"/>
              <w:rPr>
                <w:rFonts w:cstheme="minorHAnsi"/>
                <w:bCs/>
              </w:rPr>
            </w:pPr>
            <w:r w:rsidRPr="00F11C39">
              <w:rPr>
                <w:rFonts w:cstheme="minorHAnsi"/>
                <w:bCs/>
              </w:rPr>
              <w:t>Aluminum Foil</w:t>
            </w:r>
            <w:r>
              <w:rPr>
                <w:rFonts w:cstheme="minorHAnsi"/>
                <w:bCs/>
              </w:rPr>
              <w:t xml:space="preserve"> - </w:t>
            </w:r>
            <w:r w:rsidRPr="00F11C39">
              <w:rPr>
                <w:rFonts w:cstheme="minorHAnsi"/>
                <w:bCs/>
              </w:rPr>
              <w:t>25 feet</w:t>
            </w:r>
          </w:p>
          <w:p w14:paraId="55E802C3" w14:textId="22F7A67A" w:rsidR="00F11C39" w:rsidRPr="00F11C39" w:rsidRDefault="00F11C39" w:rsidP="00F11C39">
            <w:pPr>
              <w:pStyle w:val="ListParagraph"/>
              <w:numPr>
                <w:ilvl w:val="0"/>
                <w:numId w:val="43"/>
              </w:numPr>
              <w:spacing w:after="0" w:line="240" w:lineRule="auto"/>
              <w:rPr>
                <w:rFonts w:cstheme="minorHAnsi"/>
                <w:bCs/>
              </w:rPr>
            </w:pPr>
            <w:r w:rsidRPr="00F11C39">
              <w:rPr>
                <w:rFonts w:cstheme="minorHAnsi"/>
                <w:bCs/>
              </w:rPr>
              <w:t>Plastic Bottles (8oz)</w:t>
            </w:r>
            <w:r>
              <w:rPr>
                <w:rFonts w:cstheme="minorHAnsi"/>
                <w:bCs/>
              </w:rPr>
              <w:t xml:space="preserve"> – 3 bottles for each group of 2</w:t>
            </w:r>
          </w:p>
          <w:p w14:paraId="40BED7FE" w14:textId="41A5C481" w:rsidR="00F11C39" w:rsidRPr="00F11C39" w:rsidRDefault="00F11C39" w:rsidP="00F11C39">
            <w:pPr>
              <w:pStyle w:val="ListParagraph"/>
              <w:numPr>
                <w:ilvl w:val="0"/>
                <w:numId w:val="43"/>
              </w:numPr>
              <w:spacing w:after="0" w:line="240" w:lineRule="auto"/>
              <w:rPr>
                <w:rFonts w:cstheme="minorHAnsi"/>
                <w:bCs/>
              </w:rPr>
            </w:pPr>
            <w:r w:rsidRPr="00F11C39">
              <w:rPr>
                <w:rFonts w:cstheme="minorHAnsi"/>
                <w:bCs/>
              </w:rPr>
              <w:t>Socks</w:t>
            </w:r>
          </w:p>
          <w:p w14:paraId="0F1E6D74" w14:textId="74710D5A" w:rsidR="00F11C39" w:rsidRPr="00F11C39" w:rsidRDefault="00F11C39" w:rsidP="00F11C39">
            <w:pPr>
              <w:pStyle w:val="ListParagraph"/>
              <w:numPr>
                <w:ilvl w:val="0"/>
                <w:numId w:val="43"/>
              </w:numPr>
              <w:spacing w:after="0" w:line="240" w:lineRule="auto"/>
              <w:rPr>
                <w:rFonts w:cstheme="minorHAnsi"/>
                <w:bCs/>
              </w:rPr>
            </w:pPr>
            <w:r w:rsidRPr="00F11C39">
              <w:rPr>
                <w:rFonts w:cstheme="minorHAnsi"/>
                <w:bCs/>
              </w:rPr>
              <w:t>Styrofoam Cups (6 oz)</w:t>
            </w:r>
          </w:p>
        </w:tc>
      </w:tr>
      <w:tr w:rsidR="00A25E94" w:rsidRPr="00D715D0" w14:paraId="44AE163C"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02143B52" w14:textId="77777777" w:rsidR="00A25E94" w:rsidRPr="00D715D0" w:rsidRDefault="00A25E94" w:rsidP="00A25E94">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1A2901C8" w14:textId="77777777" w:rsidR="00A25E94" w:rsidRDefault="00A25E94" w:rsidP="00A25E94">
            <w:pPr>
              <w:rPr>
                <w:rFonts w:cstheme="minorHAnsi"/>
                <w:b/>
                <w:sz w:val="28"/>
                <w:szCs w:val="28"/>
              </w:rPr>
            </w:pPr>
            <w:r w:rsidRPr="00D715D0">
              <w:rPr>
                <w:rFonts w:cstheme="minorHAnsi"/>
                <w:b/>
                <w:sz w:val="28"/>
                <w:szCs w:val="28"/>
              </w:rPr>
              <w:t xml:space="preserve">Interdisciplinary connections: </w:t>
            </w:r>
          </w:p>
          <w:p w14:paraId="23E5DF23" w14:textId="3C8A9B4E" w:rsidR="00A25E94" w:rsidRPr="000D7AC1" w:rsidRDefault="00A25E94" w:rsidP="00A25E94">
            <w:pPr>
              <w:rPr>
                <w:rFonts w:cstheme="minorHAnsi"/>
                <w:bCs/>
                <w:sz w:val="24"/>
                <w:szCs w:val="24"/>
              </w:rPr>
            </w:pPr>
            <w:r>
              <w:rPr>
                <w:rFonts w:cstheme="minorHAnsi"/>
                <w:bCs/>
                <w:sz w:val="24"/>
                <w:szCs w:val="24"/>
              </w:rPr>
              <w:t xml:space="preserve">(e.g. </w:t>
            </w:r>
            <w:r w:rsidRPr="000D7AC1">
              <w:rPr>
                <w:rFonts w:cstheme="minorHAnsi"/>
                <w:bCs/>
                <w:sz w:val="24"/>
                <w:szCs w:val="24"/>
              </w:rPr>
              <w:t xml:space="preserve">How did you weave </w:t>
            </w:r>
            <w:r>
              <w:rPr>
                <w:rFonts w:cstheme="minorHAnsi"/>
                <w:bCs/>
                <w:sz w:val="24"/>
                <w:szCs w:val="24"/>
              </w:rPr>
              <w:t>ELA</w:t>
            </w:r>
            <w:r w:rsidRPr="000D7AC1">
              <w:rPr>
                <w:rFonts w:cstheme="minorHAnsi"/>
                <w:bCs/>
                <w:sz w:val="24"/>
                <w:szCs w:val="24"/>
              </w:rPr>
              <w:t>, Social Studies, Science, Math, Fine Arts, and/or ADST together in this instructional sequence?</w:t>
            </w:r>
            <w:r>
              <w:rPr>
                <w:rFonts w:cstheme="minorHAnsi"/>
                <w:bCs/>
                <w:sz w:val="24"/>
                <w:szCs w:val="24"/>
              </w:rPr>
              <w:t>)</w:t>
            </w:r>
          </w:p>
        </w:tc>
      </w:tr>
      <w:tr w:rsidR="00A25E94" w:rsidRPr="00D715D0" w14:paraId="52E6E335" w14:textId="77777777" w:rsidTr="00F85523">
        <w:trPr>
          <w:cantSplit/>
          <w:trHeight w:val="441"/>
          <w:jc w:val="center"/>
        </w:trPr>
        <w:tc>
          <w:tcPr>
            <w:tcW w:w="1615" w:type="dxa"/>
            <w:shd w:val="clear" w:color="auto" w:fill="FFFFFF" w:themeFill="background1"/>
          </w:tcPr>
          <w:p w14:paraId="3CDCF8E4" w14:textId="77777777" w:rsidR="00A25E94" w:rsidRPr="00D715D0" w:rsidRDefault="00A25E94" w:rsidP="00A25E94">
            <w:pPr>
              <w:rPr>
                <w:rFonts w:cstheme="minorHAnsi"/>
                <w:b/>
                <w:sz w:val="28"/>
                <w:szCs w:val="28"/>
              </w:rPr>
            </w:pPr>
          </w:p>
        </w:tc>
        <w:tc>
          <w:tcPr>
            <w:tcW w:w="13455" w:type="dxa"/>
            <w:gridSpan w:val="7"/>
            <w:shd w:val="clear" w:color="auto" w:fill="FFFFFF" w:themeFill="background1"/>
            <w:vAlign w:val="center"/>
          </w:tcPr>
          <w:p w14:paraId="1CEBA043" w14:textId="6411C4C8" w:rsidR="00A25E94" w:rsidRPr="009157CD" w:rsidRDefault="00890D28" w:rsidP="00A25E94">
            <w:pPr>
              <w:rPr>
                <w:rFonts w:cstheme="minorHAnsi"/>
                <w:bCs/>
                <w:sz w:val="28"/>
                <w:szCs w:val="28"/>
              </w:rPr>
            </w:pPr>
            <w:r>
              <w:rPr>
                <w:rFonts w:cstheme="minorHAnsi"/>
                <w:b/>
                <w:sz w:val="28"/>
                <w:szCs w:val="28"/>
              </w:rPr>
              <w:t>ELA:</w:t>
            </w:r>
            <w:r>
              <w:rPr>
                <w:rFonts w:cstheme="minorHAnsi"/>
                <w:bCs/>
                <w:sz w:val="28"/>
                <w:szCs w:val="28"/>
              </w:rPr>
              <w:t xml:space="preserve"> Students will need to use their reading and writing skills at times throughout the unit (when recording findings in experiments)</w:t>
            </w:r>
          </w:p>
          <w:p w14:paraId="166FEC3D" w14:textId="77777777" w:rsidR="00A25E94" w:rsidRPr="00D715D0" w:rsidRDefault="00A25E94" w:rsidP="00A25E94">
            <w:pPr>
              <w:rPr>
                <w:rFonts w:cstheme="minorHAnsi"/>
                <w:b/>
                <w:sz w:val="28"/>
                <w:szCs w:val="28"/>
              </w:rPr>
            </w:pPr>
          </w:p>
          <w:p w14:paraId="117865D2" w14:textId="77777777" w:rsidR="00A25E94" w:rsidRPr="00D715D0" w:rsidRDefault="00A25E94" w:rsidP="00A25E94">
            <w:pPr>
              <w:rPr>
                <w:rFonts w:cstheme="minorHAnsi"/>
                <w:b/>
                <w:sz w:val="28"/>
                <w:szCs w:val="28"/>
              </w:rPr>
            </w:pPr>
          </w:p>
        </w:tc>
      </w:tr>
      <w:tr w:rsidR="00A25E94" w:rsidRPr="00D715D0" w14:paraId="217E9B97" w14:textId="77777777" w:rsidTr="00F85523">
        <w:trPr>
          <w:cantSplit/>
          <w:trHeight w:val="441"/>
          <w:jc w:val="center"/>
        </w:trPr>
        <w:tc>
          <w:tcPr>
            <w:tcW w:w="1615" w:type="dxa"/>
            <w:shd w:val="clear" w:color="auto" w:fill="BFBFBF" w:themeFill="background1" w:themeFillShade="BF"/>
          </w:tcPr>
          <w:p w14:paraId="682AB7A8" w14:textId="77777777" w:rsidR="00A25E94" w:rsidRPr="00D715D0" w:rsidRDefault="00A25E94" w:rsidP="00A25E94">
            <w:pPr>
              <w:rPr>
                <w:rFonts w:cstheme="minorHAnsi"/>
                <w:b/>
                <w:sz w:val="24"/>
                <w:szCs w:val="28"/>
              </w:rPr>
            </w:pPr>
          </w:p>
        </w:tc>
        <w:tc>
          <w:tcPr>
            <w:tcW w:w="13455" w:type="dxa"/>
            <w:gridSpan w:val="7"/>
            <w:shd w:val="clear" w:color="auto" w:fill="BFBFBF" w:themeFill="background1" w:themeFillShade="BF"/>
            <w:vAlign w:val="center"/>
          </w:tcPr>
          <w:p w14:paraId="179DF2F7" w14:textId="04450DAF" w:rsidR="00A25E94" w:rsidRPr="00D715D0" w:rsidRDefault="00A25E94" w:rsidP="00A25E94">
            <w:pPr>
              <w:rPr>
                <w:rFonts w:cstheme="minorHAnsi"/>
                <w:b/>
                <w:sz w:val="24"/>
                <w:szCs w:val="28"/>
              </w:rPr>
            </w:pPr>
            <w:r w:rsidRPr="00D715D0">
              <w:rPr>
                <w:rFonts w:cstheme="minorHAnsi"/>
                <w:b/>
                <w:sz w:val="24"/>
                <w:szCs w:val="28"/>
              </w:rPr>
              <w:t>Reflection</w:t>
            </w:r>
          </w:p>
        </w:tc>
      </w:tr>
      <w:tr w:rsidR="00A25E94" w:rsidRPr="00D715D0" w14:paraId="0C4AA722" w14:textId="77777777" w:rsidTr="00F85523">
        <w:trPr>
          <w:cantSplit/>
          <w:trHeight w:val="1440"/>
          <w:jc w:val="center"/>
        </w:trPr>
        <w:tc>
          <w:tcPr>
            <w:tcW w:w="1615" w:type="dxa"/>
            <w:tcBorders>
              <w:bottom w:val="single" w:sz="2" w:space="0" w:color="auto"/>
            </w:tcBorders>
            <w:shd w:val="clear" w:color="auto" w:fill="FFFFFF" w:themeFill="background1"/>
          </w:tcPr>
          <w:p w14:paraId="7B3EBA62" w14:textId="77777777" w:rsidR="00A25E94" w:rsidRPr="00D715D0" w:rsidRDefault="00A25E94" w:rsidP="00A25E94">
            <w:pPr>
              <w:rPr>
                <w:rFonts w:cstheme="minorHAnsi"/>
                <w:b/>
                <w:sz w:val="24"/>
                <w:szCs w:val="28"/>
              </w:rPr>
            </w:pPr>
          </w:p>
        </w:tc>
        <w:tc>
          <w:tcPr>
            <w:tcW w:w="13455" w:type="dxa"/>
            <w:gridSpan w:val="7"/>
            <w:tcBorders>
              <w:bottom w:val="single" w:sz="2" w:space="0" w:color="auto"/>
            </w:tcBorders>
            <w:shd w:val="clear" w:color="auto" w:fill="FFFFFF" w:themeFill="background1"/>
          </w:tcPr>
          <w:p w14:paraId="01AF24FB" w14:textId="77777777" w:rsidR="00A25E94" w:rsidRDefault="00A25E94" w:rsidP="00A25E94">
            <w:pPr>
              <w:rPr>
                <w:rFonts w:cstheme="minorHAnsi"/>
                <w:b/>
                <w:sz w:val="24"/>
                <w:szCs w:val="28"/>
              </w:rPr>
            </w:pPr>
            <w:r w:rsidRPr="00D715D0">
              <w:rPr>
                <w:rFonts w:cstheme="minorHAnsi"/>
                <w:b/>
                <w:sz w:val="24"/>
                <w:szCs w:val="28"/>
              </w:rPr>
              <w:t xml:space="preserve">How did </w:t>
            </w:r>
            <w:r>
              <w:rPr>
                <w:rFonts w:cstheme="minorHAnsi"/>
                <w:b/>
                <w:sz w:val="24"/>
                <w:szCs w:val="28"/>
              </w:rPr>
              <w:t>the unit</w:t>
            </w:r>
            <w:r w:rsidRPr="00D715D0">
              <w:rPr>
                <w:rFonts w:cstheme="minorHAnsi"/>
                <w:b/>
                <w:sz w:val="24"/>
                <w:szCs w:val="28"/>
              </w:rPr>
              <w:t xml:space="preserve"> go? How do I know?</w:t>
            </w:r>
          </w:p>
          <w:p w14:paraId="72196569" w14:textId="77777777" w:rsidR="00A25E94" w:rsidRDefault="00A25E94" w:rsidP="00A25E94">
            <w:pPr>
              <w:rPr>
                <w:rFonts w:cstheme="minorHAnsi"/>
                <w:b/>
                <w:sz w:val="24"/>
                <w:szCs w:val="28"/>
              </w:rPr>
            </w:pPr>
          </w:p>
          <w:p w14:paraId="64B25204" w14:textId="77777777" w:rsidR="00A25E94" w:rsidRDefault="00A25E94" w:rsidP="00A25E94">
            <w:pPr>
              <w:rPr>
                <w:rFonts w:cstheme="minorHAnsi"/>
                <w:b/>
                <w:sz w:val="24"/>
                <w:szCs w:val="28"/>
              </w:rPr>
            </w:pPr>
          </w:p>
          <w:p w14:paraId="56A1297D" w14:textId="77777777" w:rsidR="00A25E94" w:rsidRDefault="00A25E94" w:rsidP="00A25E94">
            <w:pPr>
              <w:rPr>
                <w:rFonts w:cstheme="minorHAnsi"/>
                <w:b/>
                <w:sz w:val="24"/>
                <w:szCs w:val="28"/>
              </w:rPr>
            </w:pPr>
          </w:p>
          <w:p w14:paraId="3EEB7EDC" w14:textId="77777777" w:rsidR="00A25E94" w:rsidRDefault="00A25E94" w:rsidP="00A25E94">
            <w:pPr>
              <w:rPr>
                <w:rFonts w:cstheme="minorHAnsi"/>
                <w:b/>
                <w:sz w:val="24"/>
                <w:szCs w:val="28"/>
              </w:rPr>
            </w:pPr>
          </w:p>
          <w:p w14:paraId="6597D170" w14:textId="7FC18A81" w:rsidR="00A25E94" w:rsidRPr="00D715D0" w:rsidRDefault="00A25E94" w:rsidP="00A25E94">
            <w:pPr>
              <w:rPr>
                <w:rFonts w:cstheme="minorHAnsi"/>
                <w:b/>
                <w:sz w:val="24"/>
                <w:szCs w:val="28"/>
              </w:rPr>
            </w:pPr>
          </w:p>
        </w:tc>
      </w:tr>
      <w:tr w:rsidR="00A25E94" w:rsidRPr="00D715D0" w14:paraId="71B3346D"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69BACE19" w14:textId="77777777" w:rsidR="00A25E94" w:rsidRPr="00D715D0" w:rsidRDefault="00A25E94" w:rsidP="00A25E94">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79F76E40" w14:textId="77777777" w:rsidR="00A25E94" w:rsidRDefault="00A25E94" w:rsidP="00A25E94">
            <w:pPr>
              <w:rPr>
                <w:rFonts w:cstheme="minorHAnsi"/>
                <w:b/>
                <w:sz w:val="24"/>
                <w:szCs w:val="28"/>
              </w:rPr>
            </w:pPr>
            <w:r w:rsidRPr="00D715D0">
              <w:rPr>
                <w:rFonts w:cstheme="minorHAnsi"/>
                <w:b/>
                <w:sz w:val="24"/>
                <w:szCs w:val="28"/>
              </w:rPr>
              <w:t>Where to next?</w:t>
            </w:r>
          </w:p>
          <w:p w14:paraId="4F550029" w14:textId="77777777" w:rsidR="00A25E94" w:rsidRDefault="00A25E94" w:rsidP="00A25E94">
            <w:pPr>
              <w:rPr>
                <w:rFonts w:cstheme="minorHAnsi"/>
                <w:b/>
                <w:sz w:val="24"/>
                <w:szCs w:val="28"/>
              </w:rPr>
            </w:pPr>
          </w:p>
          <w:p w14:paraId="4BDF76B8" w14:textId="77777777" w:rsidR="00A25E94" w:rsidRDefault="00A25E94" w:rsidP="00A25E94">
            <w:pPr>
              <w:rPr>
                <w:rFonts w:cstheme="minorHAnsi"/>
                <w:b/>
                <w:sz w:val="24"/>
                <w:szCs w:val="28"/>
              </w:rPr>
            </w:pPr>
          </w:p>
          <w:p w14:paraId="12AEA7E0" w14:textId="77777777" w:rsidR="00A25E94" w:rsidRDefault="00A25E94" w:rsidP="00A25E94">
            <w:pPr>
              <w:rPr>
                <w:rFonts w:cstheme="minorHAnsi"/>
                <w:b/>
                <w:sz w:val="24"/>
                <w:szCs w:val="28"/>
              </w:rPr>
            </w:pPr>
          </w:p>
          <w:p w14:paraId="0E2CF39F" w14:textId="77777777" w:rsidR="00A25E94" w:rsidRDefault="00A25E94" w:rsidP="00A25E94">
            <w:pPr>
              <w:rPr>
                <w:rFonts w:cstheme="minorHAnsi"/>
                <w:b/>
                <w:sz w:val="24"/>
                <w:szCs w:val="28"/>
              </w:rPr>
            </w:pPr>
          </w:p>
          <w:p w14:paraId="26FA76FB" w14:textId="516AEDAD" w:rsidR="00A25E94" w:rsidRPr="00D715D0" w:rsidRDefault="00A25E94" w:rsidP="00A25E94">
            <w:pPr>
              <w:rPr>
                <w:rFonts w:cstheme="minorHAnsi"/>
                <w:b/>
                <w:sz w:val="24"/>
                <w:szCs w:val="28"/>
              </w:rPr>
            </w:pPr>
          </w:p>
        </w:tc>
      </w:tr>
    </w:tbl>
    <w:p w14:paraId="02EF311D" w14:textId="2FDEFE50" w:rsidR="002D3BB4" w:rsidRPr="00D715D0" w:rsidRDefault="002D3BB4" w:rsidP="000D648A">
      <w:pPr>
        <w:spacing w:after="0"/>
        <w:rPr>
          <w:rFonts w:cstheme="minorHAnsi"/>
        </w:rPr>
      </w:pPr>
    </w:p>
    <w:sectPr w:rsidR="002D3BB4" w:rsidRPr="00D715D0" w:rsidSect="006A03C0">
      <w:headerReference w:type="default" r:id="rId15"/>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7C76" w14:textId="77777777" w:rsidR="0089039A" w:rsidRDefault="0089039A" w:rsidP="00E03292">
      <w:pPr>
        <w:spacing w:after="0" w:line="240" w:lineRule="auto"/>
      </w:pPr>
      <w:r>
        <w:separator/>
      </w:r>
    </w:p>
  </w:endnote>
  <w:endnote w:type="continuationSeparator" w:id="0">
    <w:p w14:paraId="7EC7CB43" w14:textId="77777777" w:rsidR="0089039A" w:rsidRDefault="0089039A"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629EE" w14:textId="77777777" w:rsidR="0089039A" w:rsidRDefault="0089039A" w:rsidP="00E03292">
      <w:pPr>
        <w:spacing w:after="0" w:line="240" w:lineRule="auto"/>
      </w:pPr>
      <w:r>
        <w:separator/>
      </w:r>
    </w:p>
  </w:footnote>
  <w:footnote w:type="continuationSeparator" w:id="0">
    <w:p w14:paraId="460D510D" w14:textId="77777777" w:rsidR="0089039A" w:rsidRDefault="0089039A"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8205" w14:textId="45CB2DF2" w:rsidR="002540EE" w:rsidRPr="00DA0B69" w:rsidRDefault="002540EE" w:rsidP="00DA0B69">
    <w:pPr>
      <w:pStyle w:val="Header"/>
    </w:pPr>
    <w:r>
      <w:rPr>
        <w:rFonts w:ascii="Times New Roman" w:hAnsi="Times New Roman" w:cs="Times New Roman"/>
        <w:b/>
        <w:bCs/>
        <w:noProof/>
      </w:rPr>
      <w:drawing>
        <wp:inline distT="0" distB="0" distL="0" distR="0" wp14:anchorId="1EAE878A" wp14:editId="28927ED1">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2.4pt;height:62.4pt;visibility:visible;mso-wrap-style:square" o:bullet="t">
        <v:imagedata r:id="rId1" o:title=""/>
      </v:shape>
    </w:pict>
  </w:numPicBullet>
  <w:abstractNum w:abstractNumId="0" w15:restartNumberingAfterBreak="0">
    <w:nsid w:val="114B13B2"/>
    <w:multiLevelType w:val="hybridMultilevel"/>
    <w:tmpl w:val="7A908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7107F"/>
    <w:multiLevelType w:val="hybridMultilevel"/>
    <w:tmpl w:val="FF2CE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B81415"/>
    <w:multiLevelType w:val="hybridMultilevel"/>
    <w:tmpl w:val="3DE02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2B457E"/>
    <w:multiLevelType w:val="hybridMultilevel"/>
    <w:tmpl w:val="6F22D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336C33"/>
    <w:multiLevelType w:val="hybridMultilevel"/>
    <w:tmpl w:val="74DC7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51975"/>
    <w:multiLevelType w:val="hybridMultilevel"/>
    <w:tmpl w:val="BCB06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A74B47"/>
    <w:multiLevelType w:val="hybridMultilevel"/>
    <w:tmpl w:val="50984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65982"/>
    <w:multiLevelType w:val="hybridMultilevel"/>
    <w:tmpl w:val="1E88B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65019"/>
    <w:multiLevelType w:val="hybridMultilevel"/>
    <w:tmpl w:val="2FF29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4B6B39"/>
    <w:multiLevelType w:val="hybridMultilevel"/>
    <w:tmpl w:val="80D62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14141B"/>
    <w:multiLevelType w:val="hybridMultilevel"/>
    <w:tmpl w:val="170CA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E43FDC"/>
    <w:multiLevelType w:val="hybridMultilevel"/>
    <w:tmpl w:val="57E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7BD"/>
    <w:multiLevelType w:val="hybridMultilevel"/>
    <w:tmpl w:val="AB86D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8A4A67"/>
    <w:multiLevelType w:val="hybridMultilevel"/>
    <w:tmpl w:val="42229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F55F05"/>
    <w:multiLevelType w:val="hybridMultilevel"/>
    <w:tmpl w:val="36862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637590"/>
    <w:multiLevelType w:val="hybridMultilevel"/>
    <w:tmpl w:val="C1E89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1F65B1"/>
    <w:multiLevelType w:val="hybridMultilevel"/>
    <w:tmpl w:val="15CA6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AA1A73"/>
    <w:multiLevelType w:val="hybridMultilevel"/>
    <w:tmpl w:val="B9E6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35"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C8103B"/>
    <w:multiLevelType w:val="hybridMultilevel"/>
    <w:tmpl w:val="ABA2F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6677B5"/>
    <w:multiLevelType w:val="hybridMultilevel"/>
    <w:tmpl w:val="494C5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9F4864"/>
    <w:multiLevelType w:val="hybridMultilevel"/>
    <w:tmpl w:val="B338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C871EC"/>
    <w:multiLevelType w:val="hybridMultilevel"/>
    <w:tmpl w:val="717A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B15DC7"/>
    <w:multiLevelType w:val="hybridMultilevel"/>
    <w:tmpl w:val="E2AC6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26"/>
  </w:num>
  <w:num w:numId="4">
    <w:abstractNumId w:val="5"/>
  </w:num>
  <w:num w:numId="5">
    <w:abstractNumId w:val="33"/>
  </w:num>
  <w:num w:numId="6">
    <w:abstractNumId w:val="14"/>
  </w:num>
  <w:num w:numId="7">
    <w:abstractNumId w:val="12"/>
  </w:num>
  <w:num w:numId="8">
    <w:abstractNumId w:val="22"/>
  </w:num>
  <w:num w:numId="9">
    <w:abstractNumId w:val="39"/>
  </w:num>
  <w:num w:numId="10">
    <w:abstractNumId w:val="20"/>
  </w:num>
  <w:num w:numId="11">
    <w:abstractNumId w:val="29"/>
  </w:num>
  <w:num w:numId="12">
    <w:abstractNumId w:val="2"/>
  </w:num>
  <w:num w:numId="13">
    <w:abstractNumId w:val="16"/>
  </w:num>
  <w:num w:numId="14">
    <w:abstractNumId w:val="28"/>
  </w:num>
  <w:num w:numId="15">
    <w:abstractNumId w:val="24"/>
  </w:num>
  <w:num w:numId="16">
    <w:abstractNumId w:val="1"/>
  </w:num>
  <w:num w:numId="17">
    <w:abstractNumId w:val="6"/>
  </w:num>
  <w:num w:numId="18">
    <w:abstractNumId w:val="18"/>
  </w:num>
  <w:num w:numId="19">
    <w:abstractNumId w:val="34"/>
  </w:num>
  <w:num w:numId="20">
    <w:abstractNumId w:val="35"/>
  </w:num>
  <w:num w:numId="21">
    <w:abstractNumId w:val="19"/>
  </w:num>
  <w:num w:numId="22">
    <w:abstractNumId w:val="30"/>
  </w:num>
  <w:num w:numId="23">
    <w:abstractNumId w:val="25"/>
  </w:num>
  <w:num w:numId="24">
    <w:abstractNumId w:val="37"/>
  </w:num>
  <w:num w:numId="25">
    <w:abstractNumId w:val="11"/>
  </w:num>
  <w:num w:numId="26">
    <w:abstractNumId w:val="8"/>
  </w:num>
  <w:num w:numId="27">
    <w:abstractNumId w:val="13"/>
  </w:num>
  <w:num w:numId="28">
    <w:abstractNumId w:val="38"/>
  </w:num>
  <w:num w:numId="29">
    <w:abstractNumId w:val="0"/>
  </w:num>
  <w:num w:numId="30">
    <w:abstractNumId w:val="27"/>
  </w:num>
  <w:num w:numId="31">
    <w:abstractNumId w:val="9"/>
  </w:num>
  <w:num w:numId="32">
    <w:abstractNumId w:val="36"/>
  </w:num>
  <w:num w:numId="33">
    <w:abstractNumId w:val="42"/>
  </w:num>
  <w:num w:numId="34">
    <w:abstractNumId w:val="41"/>
  </w:num>
  <w:num w:numId="35">
    <w:abstractNumId w:val="17"/>
  </w:num>
  <w:num w:numId="36">
    <w:abstractNumId w:val="21"/>
  </w:num>
  <w:num w:numId="37">
    <w:abstractNumId w:val="31"/>
  </w:num>
  <w:num w:numId="38">
    <w:abstractNumId w:val="32"/>
  </w:num>
  <w:num w:numId="39">
    <w:abstractNumId w:val="7"/>
  </w:num>
  <w:num w:numId="40">
    <w:abstractNumId w:val="23"/>
  </w:num>
  <w:num w:numId="41">
    <w:abstractNumId w:val="15"/>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E"/>
    <w:rsid w:val="0003795E"/>
    <w:rsid w:val="00041046"/>
    <w:rsid w:val="000431B4"/>
    <w:rsid w:val="00061B0C"/>
    <w:rsid w:val="00081232"/>
    <w:rsid w:val="000869E8"/>
    <w:rsid w:val="00087E3A"/>
    <w:rsid w:val="000B0FF8"/>
    <w:rsid w:val="000D346B"/>
    <w:rsid w:val="000D63FE"/>
    <w:rsid w:val="000D648A"/>
    <w:rsid w:val="000D7AC1"/>
    <w:rsid w:val="000E5460"/>
    <w:rsid w:val="00106B17"/>
    <w:rsid w:val="00111215"/>
    <w:rsid w:val="00121682"/>
    <w:rsid w:val="00124599"/>
    <w:rsid w:val="00125137"/>
    <w:rsid w:val="0014049C"/>
    <w:rsid w:val="00155EF6"/>
    <w:rsid w:val="00185A8E"/>
    <w:rsid w:val="001871F1"/>
    <w:rsid w:val="0019238A"/>
    <w:rsid w:val="00194AD5"/>
    <w:rsid w:val="001A12F6"/>
    <w:rsid w:val="001B3F6F"/>
    <w:rsid w:val="001B75F8"/>
    <w:rsid w:val="001E089D"/>
    <w:rsid w:val="001E496C"/>
    <w:rsid w:val="001F1D33"/>
    <w:rsid w:val="0020187C"/>
    <w:rsid w:val="002067C4"/>
    <w:rsid w:val="00212AA9"/>
    <w:rsid w:val="0022332C"/>
    <w:rsid w:val="00233951"/>
    <w:rsid w:val="00253974"/>
    <w:rsid w:val="002540EE"/>
    <w:rsid w:val="00260B7F"/>
    <w:rsid w:val="00260D24"/>
    <w:rsid w:val="002767E6"/>
    <w:rsid w:val="002A04ED"/>
    <w:rsid w:val="002A5A22"/>
    <w:rsid w:val="002B42EA"/>
    <w:rsid w:val="002B4F3D"/>
    <w:rsid w:val="002B6F67"/>
    <w:rsid w:val="002D0AB3"/>
    <w:rsid w:val="002D2C71"/>
    <w:rsid w:val="002D3BB4"/>
    <w:rsid w:val="002E7214"/>
    <w:rsid w:val="002F2266"/>
    <w:rsid w:val="00300EAA"/>
    <w:rsid w:val="00305ED6"/>
    <w:rsid w:val="00317657"/>
    <w:rsid w:val="00322736"/>
    <w:rsid w:val="00337BB6"/>
    <w:rsid w:val="00340743"/>
    <w:rsid w:val="00342698"/>
    <w:rsid w:val="003474DA"/>
    <w:rsid w:val="0035097C"/>
    <w:rsid w:val="00354ACB"/>
    <w:rsid w:val="00357138"/>
    <w:rsid w:val="00366187"/>
    <w:rsid w:val="0036656E"/>
    <w:rsid w:val="00381FEA"/>
    <w:rsid w:val="00385517"/>
    <w:rsid w:val="00393D68"/>
    <w:rsid w:val="003B0D91"/>
    <w:rsid w:val="003B18F1"/>
    <w:rsid w:val="003E36D5"/>
    <w:rsid w:val="003F10B0"/>
    <w:rsid w:val="004053BD"/>
    <w:rsid w:val="004064D4"/>
    <w:rsid w:val="00414E13"/>
    <w:rsid w:val="00443B41"/>
    <w:rsid w:val="00456015"/>
    <w:rsid w:val="00470139"/>
    <w:rsid w:val="004723B5"/>
    <w:rsid w:val="00494BFA"/>
    <w:rsid w:val="004958D7"/>
    <w:rsid w:val="004B4486"/>
    <w:rsid w:val="004C2C3C"/>
    <w:rsid w:val="004C75FA"/>
    <w:rsid w:val="004D110D"/>
    <w:rsid w:val="004D72C0"/>
    <w:rsid w:val="004E2C46"/>
    <w:rsid w:val="0051510B"/>
    <w:rsid w:val="005169A6"/>
    <w:rsid w:val="0052682A"/>
    <w:rsid w:val="00530A0F"/>
    <w:rsid w:val="005371BF"/>
    <w:rsid w:val="005559C1"/>
    <w:rsid w:val="0056536E"/>
    <w:rsid w:val="005758EE"/>
    <w:rsid w:val="00594D30"/>
    <w:rsid w:val="00597769"/>
    <w:rsid w:val="005B0344"/>
    <w:rsid w:val="005B0DDF"/>
    <w:rsid w:val="005B1D8E"/>
    <w:rsid w:val="005D7C7B"/>
    <w:rsid w:val="005F12B5"/>
    <w:rsid w:val="00602A5C"/>
    <w:rsid w:val="00606C4C"/>
    <w:rsid w:val="00616862"/>
    <w:rsid w:val="0062157C"/>
    <w:rsid w:val="006233CE"/>
    <w:rsid w:val="00624EF2"/>
    <w:rsid w:val="00632225"/>
    <w:rsid w:val="0064079E"/>
    <w:rsid w:val="00643680"/>
    <w:rsid w:val="0065508B"/>
    <w:rsid w:val="00657B57"/>
    <w:rsid w:val="00662B19"/>
    <w:rsid w:val="00674F0C"/>
    <w:rsid w:val="006779EA"/>
    <w:rsid w:val="0068385C"/>
    <w:rsid w:val="006929C7"/>
    <w:rsid w:val="006A03C0"/>
    <w:rsid w:val="006A40BC"/>
    <w:rsid w:val="006B13BA"/>
    <w:rsid w:val="006E3588"/>
    <w:rsid w:val="006E477F"/>
    <w:rsid w:val="006F0303"/>
    <w:rsid w:val="006F5F53"/>
    <w:rsid w:val="00720786"/>
    <w:rsid w:val="00724572"/>
    <w:rsid w:val="0072479C"/>
    <w:rsid w:val="00737AA1"/>
    <w:rsid w:val="00765BDC"/>
    <w:rsid w:val="00780C2D"/>
    <w:rsid w:val="007835F4"/>
    <w:rsid w:val="007A3F6C"/>
    <w:rsid w:val="007A6BA7"/>
    <w:rsid w:val="007B2C9B"/>
    <w:rsid w:val="007C1DCA"/>
    <w:rsid w:val="007D2D6F"/>
    <w:rsid w:val="007E2D7B"/>
    <w:rsid w:val="008003FF"/>
    <w:rsid w:val="00830F7D"/>
    <w:rsid w:val="008364E4"/>
    <w:rsid w:val="008519AF"/>
    <w:rsid w:val="0085403F"/>
    <w:rsid w:val="008559EC"/>
    <w:rsid w:val="00872006"/>
    <w:rsid w:val="00875EA3"/>
    <w:rsid w:val="0089039A"/>
    <w:rsid w:val="00890D28"/>
    <w:rsid w:val="008923DA"/>
    <w:rsid w:val="008A08A8"/>
    <w:rsid w:val="008B6F3A"/>
    <w:rsid w:val="008E2F5B"/>
    <w:rsid w:val="008E3D2C"/>
    <w:rsid w:val="008E7F72"/>
    <w:rsid w:val="008F6EB9"/>
    <w:rsid w:val="009028DB"/>
    <w:rsid w:val="009157CD"/>
    <w:rsid w:val="00930877"/>
    <w:rsid w:val="00935748"/>
    <w:rsid w:val="00967A2B"/>
    <w:rsid w:val="00973499"/>
    <w:rsid w:val="009A7C99"/>
    <w:rsid w:val="009B75EB"/>
    <w:rsid w:val="009C1B64"/>
    <w:rsid w:val="009C463F"/>
    <w:rsid w:val="00A007D9"/>
    <w:rsid w:val="00A0406D"/>
    <w:rsid w:val="00A048F2"/>
    <w:rsid w:val="00A12D86"/>
    <w:rsid w:val="00A17945"/>
    <w:rsid w:val="00A25E94"/>
    <w:rsid w:val="00A35343"/>
    <w:rsid w:val="00A37D93"/>
    <w:rsid w:val="00A4486B"/>
    <w:rsid w:val="00A569DE"/>
    <w:rsid w:val="00A611F3"/>
    <w:rsid w:val="00A723EB"/>
    <w:rsid w:val="00A8316C"/>
    <w:rsid w:val="00A93EB0"/>
    <w:rsid w:val="00AB1AC9"/>
    <w:rsid w:val="00AC01DA"/>
    <w:rsid w:val="00AC500D"/>
    <w:rsid w:val="00AD73FE"/>
    <w:rsid w:val="00AD7B49"/>
    <w:rsid w:val="00AF7838"/>
    <w:rsid w:val="00AF78C8"/>
    <w:rsid w:val="00AF7D6E"/>
    <w:rsid w:val="00B01811"/>
    <w:rsid w:val="00B07A3F"/>
    <w:rsid w:val="00B164F4"/>
    <w:rsid w:val="00B21CE4"/>
    <w:rsid w:val="00B2260D"/>
    <w:rsid w:val="00B60AC7"/>
    <w:rsid w:val="00B664C6"/>
    <w:rsid w:val="00B86254"/>
    <w:rsid w:val="00B914D5"/>
    <w:rsid w:val="00BA2939"/>
    <w:rsid w:val="00BA765D"/>
    <w:rsid w:val="00BC1525"/>
    <w:rsid w:val="00BC2F81"/>
    <w:rsid w:val="00BC50F5"/>
    <w:rsid w:val="00BC64D1"/>
    <w:rsid w:val="00BC69DA"/>
    <w:rsid w:val="00C01673"/>
    <w:rsid w:val="00C04E82"/>
    <w:rsid w:val="00C07F5A"/>
    <w:rsid w:val="00C32FEE"/>
    <w:rsid w:val="00C4016A"/>
    <w:rsid w:val="00C46BCD"/>
    <w:rsid w:val="00C633B7"/>
    <w:rsid w:val="00C76199"/>
    <w:rsid w:val="00C761B5"/>
    <w:rsid w:val="00C77740"/>
    <w:rsid w:val="00C86003"/>
    <w:rsid w:val="00C903C4"/>
    <w:rsid w:val="00C904C0"/>
    <w:rsid w:val="00C92A7B"/>
    <w:rsid w:val="00CA627B"/>
    <w:rsid w:val="00CD3F4C"/>
    <w:rsid w:val="00CE2AB6"/>
    <w:rsid w:val="00CF4436"/>
    <w:rsid w:val="00CF7E1C"/>
    <w:rsid w:val="00D157E5"/>
    <w:rsid w:val="00D45CF7"/>
    <w:rsid w:val="00D56DBC"/>
    <w:rsid w:val="00D7127C"/>
    <w:rsid w:val="00D715D0"/>
    <w:rsid w:val="00D73231"/>
    <w:rsid w:val="00D87773"/>
    <w:rsid w:val="00D9144E"/>
    <w:rsid w:val="00DA0B69"/>
    <w:rsid w:val="00DA2A1B"/>
    <w:rsid w:val="00DC136E"/>
    <w:rsid w:val="00DD45DB"/>
    <w:rsid w:val="00DE2B17"/>
    <w:rsid w:val="00DE6797"/>
    <w:rsid w:val="00DF0293"/>
    <w:rsid w:val="00E03292"/>
    <w:rsid w:val="00E32948"/>
    <w:rsid w:val="00E367C1"/>
    <w:rsid w:val="00E4122A"/>
    <w:rsid w:val="00E47602"/>
    <w:rsid w:val="00E70573"/>
    <w:rsid w:val="00E86753"/>
    <w:rsid w:val="00EA1197"/>
    <w:rsid w:val="00EB121B"/>
    <w:rsid w:val="00EB3EB4"/>
    <w:rsid w:val="00EC14AA"/>
    <w:rsid w:val="00EC4AF4"/>
    <w:rsid w:val="00EE1AEE"/>
    <w:rsid w:val="00EF02C7"/>
    <w:rsid w:val="00F05652"/>
    <w:rsid w:val="00F11C39"/>
    <w:rsid w:val="00F35FD1"/>
    <w:rsid w:val="00F46DC5"/>
    <w:rsid w:val="00F75969"/>
    <w:rsid w:val="00F85523"/>
    <w:rsid w:val="00F85948"/>
    <w:rsid w:val="00F9239E"/>
    <w:rsid w:val="00F92DE6"/>
    <w:rsid w:val="00F97537"/>
    <w:rsid w:val="00FA24FA"/>
    <w:rsid w:val="00FA4107"/>
    <w:rsid w:val="00FA75F2"/>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443"/>
  <w15:docId w15:val="{677965DD-4808-47CA-9407-9235035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character" w:styleId="Hyperlink">
    <w:name w:val="Hyperlink"/>
    <w:basedOn w:val="DefaultParagraphFont"/>
    <w:uiPriority w:val="99"/>
    <w:unhideWhenUsed/>
    <w:rsid w:val="00C04E82"/>
    <w:rPr>
      <w:color w:val="0000FF" w:themeColor="hyperlink"/>
      <w:u w:val="single"/>
    </w:rPr>
  </w:style>
  <w:style w:type="character" w:styleId="UnresolvedMention">
    <w:name w:val="Unresolved Mention"/>
    <w:basedOn w:val="DefaultParagraphFont"/>
    <w:uiPriority w:val="99"/>
    <w:semiHidden/>
    <w:unhideWhenUsed/>
    <w:rsid w:val="00C04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83916">
      <w:bodyDiv w:val="1"/>
      <w:marLeft w:val="0"/>
      <w:marRight w:val="0"/>
      <w:marTop w:val="0"/>
      <w:marBottom w:val="0"/>
      <w:divBdr>
        <w:top w:val="none" w:sz="0" w:space="0" w:color="auto"/>
        <w:left w:val="none" w:sz="0" w:space="0" w:color="auto"/>
        <w:bottom w:val="none" w:sz="0" w:space="0" w:color="auto"/>
        <w:right w:val="none" w:sz="0" w:space="0" w:color="auto"/>
      </w:divBdr>
      <w:divsChild>
        <w:div w:id="366301009">
          <w:marLeft w:val="0"/>
          <w:marRight w:val="0"/>
          <w:marTop w:val="0"/>
          <w:marBottom w:val="0"/>
          <w:divBdr>
            <w:top w:val="none" w:sz="0" w:space="0" w:color="auto"/>
            <w:left w:val="none" w:sz="0" w:space="0" w:color="auto"/>
            <w:bottom w:val="none" w:sz="0" w:space="0" w:color="auto"/>
            <w:right w:val="none" w:sz="0" w:space="0" w:color="auto"/>
          </w:divBdr>
          <w:divsChild>
            <w:div w:id="1131362795">
              <w:marLeft w:val="0"/>
              <w:marRight w:val="0"/>
              <w:marTop w:val="0"/>
              <w:marBottom w:val="150"/>
              <w:divBdr>
                <w:top w:val="none" w:sz="0" w:space="0" w:color="auto"/>
                <w:left w:val="none" w:sz="0" w:space="0" w:color="auto"/>
                <w:bottom w:val="none" w:sz="0" w:space="0" w:color="auto"/>
                <w:right w:val="none" w:sz="0" w:space="0" w:color="auto"/>
              </w:divBdr>
              <w:divsChild>
                <w:div w:id="596644230">
                  <w:marLeft w:val="0"/>
                  <w:marRight w:val="0"/>
                  <w:marTop w:val="0"/>
                  <w:marBottom w:val="0"/>
                  <w:divBdr>
                    <w:top w:val="none" w:sz="0" w:space="0" w:color="auto"/>
                    <w:left w:val="none" w:sz="0" w:space="0" w:color="auto"/>
                    <w:bottom w:val="none" w:sz="0" w:space="0" w:color="auto"/>
                    <w:right w:val="none" w:sz="0" w:space="0" w:color="auto"/>
                  </w:divBdr>
                  <w:divsChild>
                    <w:div w:id="664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2446">
              <w:marLeft w:val="0"/>
              <w:marRight w:val="0"/>
              <w:marTop w:val="0"/>
              <w:marBottom w:val="150"/>
              <w:divBdr>
                <w:top w:val="none" w:sz="0" w:space="0" w:color="auto"/>
                <w:left w:val="none" w:sz="0" w:space="0" w:color="auto"/>
                <w:bottom w:val="none" w:sz="0" w:space="0" w:color="auto"/>
                <w:right w:val="none" w:sz="0" w:space="0" w:color="auto"/>
              </w:divBdr>
              <w:divsChild>
                <w:div w:id="1509709339">
                  <w:marLeft w:val="0"/>
                  <w:marRight w:val="0"/>
                  <w:marTop w:val="0"/>
                  <w:marBottom w:val="0"/>
                  <w:divBdr>
                    <w:top w:val="none" w:sz="0" w:space="0" w:color="auto"/>
                    <w:left w:val="none" w:sz="0" w:space="0" w:color="auto"/>
                    <w:bottom w:val="none" w:sz="0" w:space="0" w:color="auto"/>
                    <w:right w:val="none" w:sz="0" w:space="0" w:color="auto"/>
                  </w:divBdr>
                  <w:divsChild>
                    <w:div w:id="244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4861">
              <w:marLeft w:val="0"/>
              <w:marRight w:val="0"/>
              <w:marTop w:val="0"/>
              <w:marBottom w:val="150"/>
              <w:divBdr>
                <w:top w:val="none" w:sz="0" w:space="0" w:color="auto"/>
                <w:left w:val="none" w:sz="0" w:space="0" w:color="auto"/>
                <w:bottom w:val="none" w:sz="0" w:space="0" w:color="auto"/>
                <w:right w:val="none" w:sz="0" w:space="0" w:color="auto"/>
              </w:divBdr>
              <w:divsChild>
                <w:div w:id="1868055168">
                  <w:marLeft w:val="0"/>
                  <w:marRight w:val="0"/>
                  <w:marTop w:val="0"/>
                  <w:marBottom w:val="0"/>
                  <w:divBdr>
                    <w:top w:val="none" w:sz="0" w:space="0" w:color="auto"/>
                    <w:left w:val="none" w:sz="0" w:space="0" w:color="auto"/>
                    <w:bottom w:val="none" w:sz="0" w:space="0" w:color="auto"/>
                    <w:right w:val="none" w:sz="0" w:space="0" w:color="auto"/>
                  </w:divBdr>
                  <w:divsChild>
                    <w:div w:id="104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4940">
              <w:marLeft w:val="0"/>
              <w:marRight w:val="0"/>
              <w:marTop w:val="0"/>
              <w:marBottom w:val="150"/>
              <w:divBdr>
                <w:top w:val="none" w:sz="0" w:space="0" w:color="auto"/>
                <w:left w:val="none" w:sz="0" w:space="0" w:color="auto"/>
                <w:bottom w:val="none" w:sz="0" w:space="0" w:color="auto"/>
                <w:right w:val="none" w:sz="0" w:space="0" w:color="auto"/>
              </w:divBdr>
              <w:divsChild>
                <w:div w:id="1740901686">
                  <w:marLeft w:val="0"/>
                  <w:marRight w:val="0"/>
                  <w:marTop w:val="0"/>
                  <w:marBottom w:val="0"/>
                  <w:divBdr>
                    <w:top w:val="none" w:sz="0" w:space="0" w:color="auto"/>
                    <w:left w:val="none" w:sz="0" w:space="0" w:color="auto"/>
                    <w:bottom w:val="none" w:sz="0" w:space="0" w:color="auto"/>
                    <w:right w:val="none" w:sz="0" w:space="0" w:color="auto"/>
                  </w:divBdr>
                  <w:divsChild>
                    <w:div w:id="20088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768">
              <w:marLeft w:val="0"/>
              <w:marRight w:val="0"/>
              <w:marTop w:val="0"/>
              <w:marBottom w:val="150"/>
              <w:divBdr>
                <w:top w:val="none" w:sz="0" w:space="0" w:color="auto"/>
                <w:left w:val="none" w:sz="0" w:space="0" w:color="auto"/>
                <w:bottom w:val="none" w:sz="0" w:space="0" w:color="auto"/>
                <w:right w:val="none" w:sz="0" w:space="0" w:color="auto"/>
              </w:divBdr>
              <w:divsChild>
                <w:div w:id="1580165315">
                  <w:marLeft w:val="0"/>
                  <w:marRight w:val="0"/>
                  <w:marTop w:val="0"/>
                  <w:marBottom w:val="0"/>
                  <w:divBdr>
                    <w:top w:val="none" w:sz="0" w:space="0" w:color="auto"/>
                    <w:left w:val="none" w:sz="0" w:space="0" w:color="auto"/>
                    <w:bottom w:val="none" w:sz="0" w:space="0" w:color="auto"/>
                    <w:right w:val="none" w:sz="0" w:space="0" w:color="auto"/>
                  </w:divBdr>
                  <w:divsChild>
                    <w:div w:id="19945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4132">
          <w:marLeft w:val="0"/>
          <w:marRight w:val="0"/>
          <w:marTop w:val="0"/>
          <w:marBottom w:val="0"/>
          <w:divBdr>
            <w:top w:val="none" w:sz="0" w:space="0" w:color="auto"/>
            <w:left w:val="none" w:sz="0" w:space="0" w:color="auto"/>
            <w:bottom w:val="none" w:sz="0" w:space="0" w:color="auto"/>
            <w:right w:val="none" w:sz="0" w:space="0" w:color="auto"/>
          </w:divBdr>
          <w:divsChild>
            <w:div w:id="51933471">
              <w:marLeft w:val="0"/>
              <w:marRight w:val="0"/>
              <w:marTop w:val="0"/>
              <w:marBottom w:val="150"/>
              <w:divBdr>
                <w:top w:val="none" w:sz="0" w:space="0" w:color="auto"/>
                <w:left w:val="none" w:sz="0" w:space="0" w:color="auto"/>
                <w:bottom w:val="none" w:sz="0" w:space="0" w:color="auto"/>
                <w:right w:val="none" w:sz="0" w:space="0" w:color="auto"/>
              </w:divBdr>
              <w:divsChild>
                <w:div w:id="565258750">
                  <w:marLeft w:val="0"/>
                  <w:marRight w:val="0"/>
                  <w:marTop w:val="0"/>
                  <w:marBottom w:val="0"/>
                  <w:divBdr>
                    <w:top w:val="none" w:sz="0" w:space="0" w:color="auto"/>
                    <w:left w:val="none" w:sz="0" w:space="0" w:color="auto"/>
                    <w:bottom w:val="none" w:sz="0" w:space="0" w:color="auto"/>
                    <w:right w:val="none" w:sz="0" w:space="0" w:color="auto"/>
                  </w:divBdr>
                  <w:divsChild>
                    <w:div w:id="20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270">
              <w:marLeft w:val="0"/>
              <w:marRight w:val="0"/>
              <w:marTop w:val="0"/>
              <w:marBottom w:val="150"/>
              <w:divBdr>
                <w:top w:val="none" w:sz="0" w:space="0" w:color="auto"/>
                <w:left w:val="none" w:sz="0" w:space="0" w:color="auto"/>
                <w:bottom w:val="none" w:sz="0" w:space="0" w:color="auto"/>
                <w:right w:val="none" w:sz="0" w:space="0" w:color="auto"/>
              </w:divBdr>
              <w:divsChild>
                <w:div w:id="1371110323">
                  <w:marLeft w:val="0"/>
                  <w:marRight w:val="0"/>
                  <w:marTop w:val="0"/>
                  <w:marBottom w:val="0"/>
                  <w:divBdr>
                    <w:top w:val="none" w:sz="0" w:space="0" w:color="auto"/>
                    <w:left w:val="none" w:sz="0" w:space="0" w:color="auto"/>
                    <w:bottom w:val="none" w:sz="0" w:space="0" w:color="auto"/>
                    <w:right w:val="none" w:sz="0" w:space="0" w:color="auto"/>
                  </w:divBdr>
                  <w:divsChild>
                    <w:div w:id="12301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3211">
              <w:marLeft w:val="0"/>
              <w:marRight w:val="0"/>
              <w:marTop w:val="0"/>
              <w:marBottom w:val="150"/>
              <w:divBdr>
                <w:top w:val="none" w:sz="0" w:space="0" w:color="auto"/>
                <w:left w:val="none" w:sz="0" w:space="0" w:color="auto"/>
                <w:bottom w:val="none" w:sz="0" w:space="0" w:color="auto"/>
                <w:right w:val="none" w:sz="0" w:space="0" w:color="auto"/>
              </w:divBdr>
              <w:divsChild>
                <w:div w:id="923416045">
                  <w:marLeft w:val="0"/>
                  <w:marRight w:val="0"/>
                  <w:marTop w:val="0"/>
                  <w:marBottom w:val="0"/>
                  <w:divBdr>
                    <w:top w:val="none" w:sz="0" w:space="0" w:color="auto"/>
                    <w:left w:val="none" w:sz="0" w:space="0" w:color="auto"/>
                    <w:bottom w:val="none" w:sz="0" w:space="0" w:color="auto"/>
                    <w:right w:val="none" w:sz="0" w:space="0" w:color="auto"/>
                  </w:divBdr>
                  <w:divsChild>
                    <w:div w:id="2788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9818">
              <w:marLeft w:val="0"/>
              <w:marRight w:val="0"/>
              <w:marTop w:val="0"/>
              <w:marBottom w:val="150"/>
              <w:divBdr>
                <w:top w:val="none" w:sz="0" w:space="0" w:color="auto"/>
                <w:left w:val="none" w:sz="0" w:space="0" w:color="auto"/>
                <w:bottom w:val="none" w:sz="0" w:space="0" w:color="auto"/>
                <w:right w:val="none" w:sz="0" w:space="0" w:color="auto"/>
              </w:divBdr>
              <w:divsChild>
                <w:div w:id="952634733">
                  <w:marLeft w:val="0"/>
                  <w:marRight w:val="0"/>
                  <w:marTop w:val="0"/>
                  <w:marBottom w:val="0"/>
                  <w:divBdr>
                    <w:top w:val="none" w:sz="0" w:space="0" w:color="auto"/>
                    <w:left w:val="none" w:sz="0" w:space="0" w:color="auto"/>
                    <w:bottom w:val="none" w:sz="0" w:space="0" w:color="auto"/>
                    <w:right w:val="none" w:sz="0" w:space="0" w:color="auto"/>
                  </w:divBdr>
                  <w:divsChild>
                    <w:div w:id="15823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1366">
              <w:marLeft w:val="0"/>
              <w:marRight w:val="0"/>
              <w:marTop w:val="0"/>
              <w:marBottom w:val="150"/>
              <w:divBdr>
                <w:top w:val="none" w:sz="0" w:space="0" w:color="auto"/>
                <w:left w:val="none" w:sz="0" w:space="0" w:color="auto"/>
                <w:bottom w:val="none" w:sz="0" w:space="0" w:color="auto"/>
                <w:right w:val="none" w:sz="0" w:space="0" w:color="auto"/>
              </w:divBdr>
              <w:divsChild>
                <w:div w:id="608777100">
                  <w:marLeft w:val="0"/>
                  <w:marRight w:val="0"/>
                  <w:marTop w:val="0"/>
                  <w:marBottom w:val="0"/>
                  <w:divBdr>
                    <w:top w:val="none" w:sz="0" w:space="0" w:color="auto"/>
                    <w:left w:val="none" w:sz="0" w:space="0" w:color="auto"/>
                    <w:bottom w:val="none" w:sz="0" w:space="0" w:color="auto"/>
                    <w:right w:val="none" w:sz="0" w:space="0" w:color="auto"/>
                  </w:divBdr>
                  <w:divsChild>
                    <w:div w:id="1844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1409">
          <w:marLeft w:val="0"/>
          <w:marRight w:val="0"/>
          <w:marTop w:val="0"/>
          <w:marBottom w:val="0"/>
          <w:divBdr>
            <w:top w:val="none" w:sz="0" w:space="0" w:color="auto"/>
            <w:left w:val="none" w:sz="0" w:space="0" w:color="auto"/>
            <w:bottom w:val="none" w:sz="0" w:space="0" w:color="auto"/>
            <w:right w:val="none" w:sz="0" w:space="0" w:color="auto"/>
          </w:divBdr>
          <w:divsChild>
            <w:div w:id="410734263">
              <w:marLeft w:val="0"/>
              <w:marRight w:val="0"/>
              <w:marTop w:val="0"/>
              <w:marBottom w:val="150"/>
              <w:divBdr>
                <w:top w:val="none" w:sz="0" w:space="0" w:color="auto"/>
                <w:left w:val="none" w:sz="0" w:space="0" w:color="auto"/>
                <w:bottom w:val="none" w:sz="0" w:space="0" w:color="auto"/>
                <w:right w:val="none" w:sz="0" w:space="0" w:color="auto"/>
              </w:divBdr>
              <w:divsChild>
                <w:div w:id="192545859">
                  <w:marLeft w:val="0"/>
                  <w:marRight w:val="0"/>
                  <w:marTop w:val="0"/>
                  <w:marBottom w:val="0"/>
                  <w:divBdr>
                    <w:top w:val="none" w:sz="0" w:space="0" w:color="auto"/>
                    <w:left w:val="none" w:sz="0" w:space="0" w:color="auto"/>
                    <w:bottom w:val="none" w:sz="0" w:space="0" w:color="auto"/>
                    <w:right w:val="none" w:sz="0" w:space="0" w:color="auto"/>
                  </w:divBdr>
                  <w:divsChild>
                    <w:div w:id="924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2842">
              <w:marLeft w:val="0"/>
              <w:marRight w:val="0"/>
              <w:marTop w:val="0"/>
              <w:marBottom w:val="150"/>
              <w:divBdr>
                <w:top w:val="none" w:sz="0" w:space="0" w:color="auto"/>
                <w:left w:val="none" w:sz="0" w:space="0" w:color="auto"/>
                <w:bottom w:val="none" w:sz="0" w:space="0" w:color="auto"/>
                <w:right w:val="none" w:sz="0" w:space="0" w:color="auto"/>
              </w:divBdr>
              <w:divsChild>
                <w:div w:id="1588611657">
                  <w:marLeft w:val="0"/>
                  <w:marRight w:val="0"/>
                  <w:marTop w:val="0"/>
                  <w:marBottom w:val="0"/>
                  <w:divBdr>
                    <w:top w:val="none" w:sz="0" w:space="0" w:color="auto"/>
                    <w:left w:val="none" w:sz="0" w:space="0" w:color="auto"/>
                    <w:bottom w:val="none" w:sz="0" w:space="0" w:color="auto"/>
                    <w:right w:val="none" w:sz="0" w:space="0" w:color="auto"/>
                  </w:divBdr>
                  <w:divsChild>
                    <w:div w:id="15680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1556">
              <w:marLeft w:val="0"/>
              <w:marRight w:val="0"/>
              <w:marTop w:val="0"/>
              <w:marBottom w:val="150"/>
              <w:divBdr>
                <w:top w:val="none" w:sz="0" w:space="0" w:color="auto"/>
                <w:left w:val="none" w:sz="0" w:space="0" w:color="auto"/>
                <w:bottom w:val="none" w:sz="0" w:space="0" w:color="auto"/>
                <w:right w:val="none" w:sz="0" w:space="0" w:color="auto"/>
              </w:divBdr>
              <w:divsChild>
                <w:div w:id="1346903008">
                  <w:marLeft w:val="0"/>
                  <w:marRight w:val="0"/>
                  <w:marTop w:val="0"/>
                  <w:marBottom w:val="0"/>
                  <w:divBdr>
                    <w:top w:val="none" w:sz="0" w:space="0" w:color="auto"/>
                    <w:left w:val="none" w:sz="0" w:space="0" w:color="auto"/>
                    <w:bottom w:val="none" w:sz="0" w:space="0" w:color="auto"/>
                    <w:right w:val="none" w:sz="0" w:space="0" w:color="auto"/>
                  </w:divBdr>
                  <w:divsChild>
                    <w:div w:id="10849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2854">
              <w:marLeft w:val="0"/>
              <w:marRight w:val="0"/>
              <w:marTop w:val="0"/>
              <w:marBottom w:val="150"/>
              <w:divBdr>
                <w:top w:val="none" w:sz="0" w:space="0" w:color="auto"/>
                <w:left w:val="none" w:sz="0" w:space="0" w:color="auto"/>
                <w:bottom w:val="none" w:sz="0" w:space="0" w:color="auto"/>
                <w:right w:val="none" w:sz="0" w:space="0" w:color="auto"/>
              </w:divBdr>
              <w:divsChild>
                <w:div w:id="1004892849">
                  <w:marLeft w:val="0"/>
                  <w:marRight w:val="0"/>
                  <w:marTop w:val="0"/>
                  <w:marBottom w:val="0"/>
                  <w:divBdr>
                    <w:top w:val="none" w:sz="0" w:space="0" w:color="auto"/>
                    <w:left w:val="none" w:sz="0" w:space="0" w:color="auto"/>
                    <w:bottom w:val="none" w:sz="0" w:space="0" w:color="auto"/>
                    <w:right w:val="none" w:sz="0" w:space="0" w:color="auto"/>
                  </w:divBdr>
                  <w:divsChild>
                    <w:div w:id="4708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6278">
              <w:marLeft w:val="0"/>
              <w:marRight w:val="0"/>
              <w:marTop w:val="0"/>
              <w:marBottom w:val="150"/>
              <w:divBdr>
                <w:top w:val="none" w:sz="0" w:space="0" w:color="auto"/>
                <w:left w:val="none" w:sz="0" w:space="0" w:color="auto"/>
                <w:bottom w:val="none" w:sz="0" w:space="0" w:color="auto"/>
                <w:right w:val="none" w:sz="0" w:space="0" w:color="auto"/>
              </w:divBdr>
              <w:divsChild>
                <w:div w:id="75060915">
                  <w:marLeft w:val="0"/>
                  <w:marRight w:val="0"/>
                  <w:marTop w:val="0"/>
                  <w:marBottom w:val="0"/>
                  <w:divBdr>
                    <w:top w:val="none" w:sz="0" w:space="0" w:color="auto"/>
                    <w:left w:val="none" w:sz="0" w:space="0" w:color="auto"/>
                    <w:bottom w:val="none" w:sz="0" w:space="0" w:color="auto"/>
                    <w:right w:val="none" w:sz="0" w:space="0" w:color="auto"/>
                  </w:divBdr>
                  <w:divsChild>
                    <w:div w:id="726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9556">
          <w:marLeft w:val="0"/>
          <w:marRight w:val="0"/>
          <w:marTop w:val="0"/>
          <w:marBottom w:val="0"/>
          <w:divBdr>
            <w:top w:val="none" w:sz="0" w:space="0" w:color="auto"/>
            <w:left w:val="none" w:sz="0" w:space="0" w:color="auto"/>
            <w:bottom w:val="none" w:sz="0" w:space="0" w:color="auto"/>
            <w:right w:val="none" w:sz="0" w:space="0" w:color="auto"/>
          </w:divBdr>
          <w:divsChild>
            <w:div w:id="1581258017">
              <w:marLeft w:val="0"/>
              <w:marRight w:val="0"/>
              <w:marTop w:val="0"/>
              <w:marBottom w:val="150"/>
              <w:divBdr>
                <w:top w:val="none" w:sz="0" w:space="0" w:color="auto"/>
                <w:left w:val="none" w:sz="0" w:space="0" w:color="auto"/>
                <w:bottom w:val="none" w:sz="0" w:space="0" w:color="auto"/>
                <w:right w:val="none" w:sz="0" w:space="0" w:color="auto"/>
              </w:divBdr>
              <w:divsChild>
                <w:div w:id="1041130322">
                  <w:marLeft w:val="0"/>
                  <w:marRight w:val="0"/>
                  <w:marTop w:val="0"/>
                  <w:marBottom w:val="0"/>
                  <w:divBdr>
                    <w:top w:val="none" w:sz="0" w:space="0" w:color="auto"/>
                    <w:left w:val="none" w:sz="0" w:space="0" w:color="auto"/>
                    <w:bottom w:val="none" w:sz="0" w:space="0" w:color="auto"/>
                    <w:right w:val="none" w:sz="0" w:space="0" w:color="auto"/>
                  </w:divBdr>
                  <w:divsChild>
                    <w:div w:id="1373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4706">
              <w:marLeft w:val="0"/>
              <w:marRight w:val="0"/>
              <w:marTop w:val="0"/>
              <w:marBottom w:val="150"/>
              <w:divBdr>
                <w:top w:val="none" w:sz="0" w:space="0" w:color="auto"/>
                <w:left w:val="none" w:sz="0" w:space="0" w:color="auto"/>
                <w:bottom w:val="none" w:sz="0" w:space="0" w:color="auto"/>
                <w:right w:val="none" w:sz="0" w:space="0" w:color="auto"/>
              </w:divBdr>
              <w:divsChild>
                <w:div w:id="846411026">
                  <w:marLeft w:val="0"/>
                  <w:marRight w:val="0"/>
                  <w:marTop w:val="0"/>
                  <w:marBottom w:val="0"/>
                  <w:divBdr>
                    <w:top w:val="none" w:sz="0" w:space="0" w:color="auto"/>
                    <w:left w:val="none" w:sz="0" w:space="0" w:color="auto"/>
                    <w:bottom w:val="none" w:sz="0" w:space="0" w:color="auto"/>
                    <w:right w:val="none" w:sz="0" w:space="0" w:color="auto"/>
                  </w:divBdr>
                  <w:divsChild>
                    <w:div w:id="651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2109">
              <w:marLeft w:val="0"/>
              <w:marRight w:val="0"/>
              <w:marTop w:val="0"/>
              <w:marBottom w:val="150"/>
              <w:divBdr>
                <w:top w:val="none" w:sz="0" w:space="0" w:color="auto"/>
                <w:left w:val="none" w:sz="0" w:space="0" w:color="auto"/>
                <w:bottom w:val="none" w:sz="0" w:space="0" w:color="auto"/>
                <w:right w:val="none" w:sz="0" w:space="0" w:color="auto"/>
              </w:divBdr>
              <w:divsChild>
                <w:div w:id="1165823186">
                  <w:marLeft w:val="0"/>
                  <w:marRight w:val="0"/>
                  <w:marTop w:val="0"/>
                  <w:marBottom w:val="0"/>
                  <w:divBdr>
                    <w:top w:val="none" w:sz="0" w:space="0" w:color="auto"/>
                    <w:left w:val="none" w:sz="0" w:space="0" w:color="auto"/>
                    <w:bottom w:val="none" w:sz="0" w:space="0" w:color="auto"/>
                    <w:right w:val="none" w:sz="0" w:space="0" w:color="auto"/>
                  </w:divBdr>
                  <w:divsChild>
                    <w:div w:id="16913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517">
              <w:marLeft w:val="0"/>
              <w:marRight w:val="0"/>
              <w:marTop w:val="0"/>
              <w:marBottom w:val="150"/>
              <w:divBdr>
                <w:top w:val="none" w:sz="0" w:space="0" w:color="auto"/>
                <w:left w:val="none" w:sz="0" w:space="0" w:color="auto"/>
                <w:bottom w:val="none" w:sz="0" w:space="0" w:color="auto"/>
                <w:right w:val="none" w:sz="0" w:space="0" w:color="auto"/>
              </w:divBdr>
              <w:divsChild>
                <w:div w:id="1124733161">
                  <w:marLeft w:val="0"/>
                  <w:marRight w:val="0"/>
                  <w:marTop w:val="0"/>
                  <w:marBottom w:val="0"/>
                  <w:divBdr>
                    <w:top w:val="none" w:sz="0" w:space="0" w:color="auto"/>
                    <w:left w:val="none" w:sz="0" w:space="0" w:color="auto"/>
                    <w:bottom w:val="none" w:sz="0" w:space="0" w:color="auto"/>
                    <w:right w:val="none" w:sz="0" w:space="0" w:color="auto"/>
                  </w:divBdr>
                  <w:divsChild>
                    <w:div w:id="8183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1642">
          <w:marLeft w:val="0"/>
          <w:marRight w:val="0"/>
          <w:marTop w:val="0"/>
          <w:marBottom w:val="0"/>
          <w:divBdr>
            <w:top w:val="none" w:sz="0" w:space="0" w:color="auto"/>
            <w:left w:val="none" w:sz="0" w:space="0" w:color="auto"/>
            <w:bottom w:val="none" w:sz="0" w:space="0" w:color="auto"/>
            <w:right w:val="none" w:sz="0" w:space="0" w:color="auto"/>
          </w:divBdr>
          <w:divsChild>
            <w:div w:id="1438066616">
              <w:marLeft w:val="0"/>
              <w:marRight w:val="0"/>
              <w:marTop w:val="0"/>
              <w:marBottom w:val="150"/>
              <w:divBdr>
                <w:top w:val="none" w:sz="0" w:space="0" w:color="auto"/>
                <w:left w:val="none" w:sz="0" w:space="0" w:color="auto"/>
                <w:bottom w:val="none" w:sz="0" w:space="0" w:color="auto"/>
                <w:right w:val="none" w:sz="0" w:space="0" w:color="auto"/>
              </w:divBdr>
              <w:divsChild>
                <w:div w:id="956788165">
                  <w:marLeft w:val="0"/>
                  <w:marRight w:val="0"/>
                  <w:marTop w:val="0"/>
                  <w:marBottom w:val="0"/>
                  <w:divBdr>
                    <w:top w:val="none" w:sz="0" w:space="0" w:color="auto"/>
                    <w:left w:val="none" w:sz="0" w:space="0" w:color="auto"/>
                    <w:bottom w:val="none" w:sz="0" w:space="0" w:color="auto"/>
                    <w:right w:val="none" w:sz="0" w:space="0" w:color="auto"/>
                  </w:divBdr>
                  <w:divsChild>
                    <w:div w:id="14157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1448">
              <w:marLeft w:val="0"/>
              <w:marRight w:val="0"/>
              <w:marTop w:val="0"/>
              <w:marBottom w:val="150"/>
              <w:divBdr>
                <w:top w:val="none" w:sz="0" w:space="0" w:color="auto"/>
                <w:left w:val="none" w:sz="0" w:space="0" w:color="auto"/>
                <w:bottom w:val="none" w:sz="0" w:space="0" w:color="auto"/>
                <w:right w:val="none" w:sz="0" w:space="0" w:color="auto"/>
              </w:divBdr>
              <w:divsChild>
                <w:div w:id="795804894">
                  <w:marLeft w:val="0"/>
                  <w:marRight w:val="0"/>
                  <w:marTop w:val="0"/>
                  <w:marBottom w:val="0"/>
                  <w:divBdr>
                    <w:top w:val="none" w:sz="0" w:space="0" w:color="auto"/>
                    <w:left w:val="none" w:sz="0" w:space="0" w:color="auto"/>
                    <w:bottom w:val="none" w:sz="0" w:space="0" w:color="auto"/>
                    <w:right w:val="none" w:sz="0" w:space="0" w:color="auto"/>
                  </w:divBdr>
                  <w:divsChild>
                    <w:div w:id="13699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293">
              <w:marLeft w:val="0"/>
              <w:marRight w:val="0"/>
              <w:marTop w:val="0"/>
              <w:marBottom w:val="150"/>
              <w:divBdr>
                <w:top w:val="none" w:sz="0" w:space="0" w:color="auto"/>
                <w:left w:val="none" w:sz="0" w:space="0" w:color="auto"/>
                <w:bottom w:val="none" w:sz="0" w:space="0" w:color="auto"/>
                <w:right w:val="none" w:sz="0" w:space="0" w:color="auto"/>
              </w:divBdr>
              <w:divsChild>
                <w:div w:id="1857964358">
                  <w:marLeft w:val="0"/>
                  <w:marRight w:val="0"/>
                  <w:marTop w:val="0"/>
                  <w:marBottom w:val="0"/>
                  <w:divBdr>
                    <w:top w:val="none" w:sz="0" w:space="0" w:color="auto"/>
                    <w:left w:val="none" w:sz="0" w:space="0" w:color="auto"/>
                    <w:bottom w:val="none" w:sz="0" w:space="0" w:color="auto"/>
                    <w:right w:val="none" w:sz="0" w:space="0" w:color="auto"/>
                  </w:divBdr>
                  <w:divsChild>
                    <w:div w:id="15971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530">
              <w:marLeft w:val="0"/>
              <w:marRight w:val="0"/>
              <w:marTop w:val="0"/>
              <w:marBottom w:val="150"/>
              <w:divBdr>
                <w:top w:val="none" w:sz="0" w:space="0" w:color="auto"/>
                <w:left w:val="none" w:sz="0" w:space="0" w:color="auto"/>
                <w:bottom w:val="none" w:sz="0" w:space="0" w:color="auto"/>
                <w:right w:val="none" w:sz="0" w:space="0" w:color="auto"/>
              </w:divBdr>
              <w:divsChild>
                <w:div w:id="1910260344">
                  <w:marLeft w:val="0"/>
                  <w:marRight w:val="0"/>
                  <w:marTop w:val="0"/>
                  <w:marBottom w:val="0"/>
                  <w:divBdr>
                    <w:top w:val="none" w:sz="0" w:space="0" w:color="auto"/>
                    <w:left w:val="none" w:sz="0" w:space="0" w:color="auto"/>
                    <w:bottom w:val="none" w:sz="0" w:space="0" w:color="auto"/>
                    <w:right w:val="none" w:sz="0" w:space="0" w:color="auto"/>
                  </w:divBdr>
                  <w:divsChild>
                    <w:div w:id="18372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udyjams.scholastic.com/studyjams/jams/science/energy-light-sound/he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lish.com/cooking/recipe-ideas/recipes/a54721/ice-cream-in-a-bag-reci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urriculum/science/3/co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tudyjams.scholastic.com/studyjams/jams/science/energy-light-sound/he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6810-E325-4E6D-8D4E-1B80FDDC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8</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Sydney</cp:lastModifiedBy>
  <cp:revision>40</cp:revision>
  <cp:lastPrinted>2016-04-20T20:26:00Z</cp:lastPrinted>
  <dcterms:created xsi:type="dcterms:W3CDTF">2021-02-02T15:35:00Z</dcterms:created>
  <dcterms:modified xsi:type="dcterms:W3CDTF">2021-02-18T22:43:00Z</dcterms:modified>
</cp:coreProperties>
</file>